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E46" w14:textId="79C08F09" w:rsidR="00084858" w:rsidRPr="00AB7DAB" w:rsidRDefault="003C55AF" w:rsidP="00AB7DAB">
      <w:pPr>
        <w:pStyle w:val="Title"/>
      </w:pPr>
      <w:r w:rsidRPr="00D87A09">
        <w:t>Procedures</w:t>
      </w:r>
    </w:p>
    <w:p w14:paraId="1D4A3272" w14:textId="3CA916BD" w:rsidR="00895B3F" w:rsidRPr="0084154A" w:rsidRDefault="00AB7DAB" w:rsidP="00AB7DAB">
      <w:pPr>
        <w:pStyle w:val="Title"/>
        <w:rPr>
          <w:b w:val="0"/>
        </w:rPr>
      </w:pPr>
      <w:r>
        <w:t xml:space="preserve">for </w:t>
      </w:r>
      <w:r w:rsidR="00DC6ED5" w:rsidRPr="00AB7DAB">
        <w:t>2021</w:t>
      </w:r>
      <w:r>
        <w:t xml:space="preserve"> </w:t>
      </w:r>
      <w:r w:rsidR="00895759" w:rsidRPr="00AB7DAB">
        <w:t>Virtual Capitol Hill Meetings</w:t>
      </w:r>
    </w:p>
    <w:p w14:paraId="7516D3D9" w14:textId="08972E36" w:rsidR="00895B3F" w:rsidRPr="00AB7DAB" w:rsidRDefault="00895B3F" w:rsidP="00AB7DAB">
      <w:pPr>
        <w:pStyle w:val="Heading1"/>
      </w:pPr>
      <w:r w:rsidRPr="00AB7DAB">
        <w:t>Meetings with Congressional Staff</w:t>
      </w:r>
    </w:p>
    <w:p w14:paraId="07CA10B0" w14:textId="674CB2E6" w:rsidR="00895B3F" w:rsidRPr="00D87A09" w:rsidRDefault="00DC6ED5" w:rsidP="00895B3F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 w:rsidRPr="00D87A09">
        <w:rPr>
          <w:rFonts w:cstheme="minorHAnsi"/>
          <w:sz w:val="22"/>
          <w:szCs w:val="22"/>
        </w:rPr>
        <w:t>M</w:t>
      </w:r>
      <w:r w:rsidR="00895B3F" w:rsidRPr="00D87A09">
        <w:rPr>
          <w:rFonts w:cstheme="minorHAnsi"/>
          <w:sz w:val="22"/>
          <w:szCs w:val="22"/>
        </w:rPr>
        <w:t>ember</w:t>
      </w:r>
      <w:r w:rsidR="00933794" w:rsidRPr="00D87A09">
        <w:rPr>
          <w:rFonts w:cstheme="minorHAnsi"/>
          <w:sz w:val="22"/>
          <w:szCs w:val="22"/>
        </w:rPr>
        <w:t>s</w:t>
      </w:r>
      <w:r w:rsidR="00895B3F" w:rsidRPr="00D87A09">
        <w:rPr>
          <w:rFonts w:cstheme="minorHAnsi"/>
          <w:sz w:val="22"/>
          <w:szCs w:val="22"/>
        </w:rPr>
        <w:t xml:space="preserve"> </w:t>
      </w:r>
      <w:r w:rsidRPr="00D87A09">
        <w:rPr>
          <w:rFonts w:cstheme="minorHAnsi"/>
          <w:sz w:val="22"/>
          <w:szCs w:val="22"/>
        </w:rPr>
        <w:t>are responsible for scheduling their</w:t>
      </w:r>
      <w:r w:rsidR="00895B3F" w:rsidRPr="00D87A09">
        <w:rPr>
          <w:rFonts w:cstheme="minorHAnsi"/>
          <w:sz w:val="22"/>
          <w:szCs w:val="22"/>
        </w:rPr>
        <w:t xml:space="preserve"> own meetings.</w:t>
      </w:r>
    </w:p>
    <w:p w14:paraId="04780969" w14:textId="000C4F68" w:rsidR="00933794" w:rsidRPr="00D87A09" w:rsidRDefault="006E3893" w:rsidP="00933794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  <w:szCs w:val="22"/>
        </w:rPr>
      </w:pPr>
      <w:r w:rsidRPr="00D87A09">
        <w:rPr>
          <w:rFonts w:cstheme="minorHAnsi"/>
          <w:sz w:val="22"/>
          <w:szCs w:val="22"/>
        </w:rPr>
        <w:t xml:space="preserve">State coordinators will schedule </w:t>
      </w:r>
      <w:r w:rsidR="00933794" w:rsidRPr="00D87A09">
        <w:rPr>
          <w:rFonts w:cstheme="minorHAnsi"/>
          <w:sz w:val="22"/>
          <w:szCs w:val="22"/>
        </w:rPr>
        <w:t>Senate meetings</w:t>
      </w:r>
      <w:r w:rsidR="00412601" w:rsidRPr="00D87A09">
        <w:rPr>
          <w:rFonts w:cstheme="minorHAnsi"/>
          <w:sz w:val="22"/>
          <w:szCs w:val="22"/>
        </w:rPr>
        <w:t xml:space="preserve">. </w:t>
      </w:r>
      <w:r w:rsidRPr="00D87A09">
        <w:rPr>
          <w:rFonts w:cstheme="minorHAnsi"/>
          <w:sz w:val="22"/>
          <w:szCs w:val="22"/>
        </w:rPr>
        <w:t xml:space="preserve">To </w:t>
      </w:r>
      <w:r w:rsidR="00644FFE" w:rsidRPr="00D87A09">
        <w:rPr>
          <w:rFonts w:cstheme="minorHAnsi"/>
          <w:sz w:val="22"/>
          <w:szCs w:val="22"/>
        </w:rPr>
        <w:t xml:space="preserve">find your state coordinator, </w:t>
      </w:r>
      <w:r w:rsidR="00D87A09">
        <w:rPr>
          <w:rFonts w:cstheme="minorHAnsi"/>
          <w:sz w:val="22"/>
          <w:szCs w:val="22"/>
        </w:rPr>
        <w:t xml:space="preserve">check </w:t>
      </w:r>
      <w:r w:rsidR="00AB7DAB">
        <w:rPr>
          <w:rFonts w:cstheme="minorHAnsi"/>
          <w:color w:val="201F1E"/>
          <w:sz w:val="22"/>
          <w:szCs w:val="22"/>
        </w:rPr>
        <w:t xml:space="preserve">the </w:t>
      </w:r>
      <w:hyperlink r:id="rId8" w:history="1">
        <w:r w:rsidR="00AB7DAB" w:rsidRPr="00D87A09">
          <w:rPr>
            <w:rStyle w:val="Hyperlink"/>
            <w:rFonts w:cstheme="minorHAnsi"/>
            <w:sz w:val="22"/>
            <w:szCs w:val="22"/>
          </w:rPr>
          <w:t>MLA 2021 Capitol Hill Meetings page</w:t>
        </w:r>
      </w:hyperlink>
      <w:r w:rsidR="00AB7DAB">
        <w:rPr>
          <w:rFonts w:cstheme="minorHAnsi"/>
          <w:color w:val="201F1E"/>
          <w:sz w:val="22"/>
          <w:szCs w:val="22"/>
        </w:rPr>
        <w:t xml:space="preserve">.  </w:t>
      </w:r>
      <w:r w:rsidR="00644FFE" w:rsidRPr="00D87A09">
        <w:rPr>
          <w:rFonts w:cstheme="minorHAnsi"/>
          <w:sz w:val="22"/>
          <w:szCs w:val="22"/>
        </w:rPr>
        <w:t xml:space="preserve">If you do not see a coordinator for your state, contact </w:t>
      </w:r>
      <w:hyperlink r:id="rId9" w:history="1">
        <w:r w:rsidR="00644FFE" w:rsidRPr="00D87A09">
          <w:rPr>
            <w:rStyle w:val="Hyperlink"/>
            <w:rFonts w:cstheme="minorHAnsi"/>
            <w:sz w:val="22"/>
            <w:szCs w:val="22"/>
          </w:rPr>
          <w:t>Maggie Ansell</w:t>
        </w:r>
      </w:hyperlink>
      <w:r w:rsidR="00644FFE" w:rsidRPr="00D87A09">
        <w:rPr>
          <w:rFonts w:cstheme="minorHAnsi"/>
          <w:sz w:val="22"/>
          <w:szCs w:val="22"/>
        </w:rPr>
        <w:t xml:space="preserve"> and/or </w:t>
      </w:r>
      <w:hyperlink r:id="rId10" w:history="1">
        <w:r w:rsidR="00644FFE" w:rsidRPr="00D87A09">
          <w:rPr>
            <w:rStyle w:val="Hyperlink"/>
            <w:rFonts w:cstheme="minorHAnsi"/>
            <w:sz w:val="22"/>
            <w:szCs w:val="22"/>
          </w:rPr>
          <w:t>Mary Langman</w:t>
        </w:r>
      </w:hyperlink>
      <w:r w:rsidR="00644FFE" w:rsidRPr="00D87A09">
        <w:rPr>
          <w:rFonts w:cstheme="minorHAnsi"/>
          <w:sz w:val="22"/>
          <w:szCs w:val="22"/>
        </w:rPr>
        <w:t xml:space="preserve"> for more information.</w:t>
      </w:r>
    </w:p>
    <w:p w14:paraId="74243332" w14:textId="3E0DEEE4" w:rsidR="00DD47BF" w:rsidRPr="00D87A09" w:rsidRDefault="006E3893" w:rsidP="00933794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  <w:szCs w:val="22"/>
        </w:rPr>
      </w:pPr>
      <w:r w:rsidRPr="00D87A09">
        <w:rPr>
          <w:rFonts w:eastAsia="Times New Roman" w:cstheme="minorHAnsi"/>
          <w:sz w:val="22"/>
          <w:szCs w:val="22"/>
        </w:rPr>
        <w:t>House meetings are individual member(s) r</w:t>
      </w:r>
      <w:r w:rsidR="00F639EA" w:rsidRPr="00D87A09">
        <w:rPr>
          <w:rFonts w:eastAsia="Times New Roman" w:cstheme="minorHAnsi"/>
          <w:sz w:val="22"/>
          <w:szCs w:val="22"/>
        </w:rPr>
        <w:t>esponsibility.</w:t>
      </w:r>
    </w:p>
    <w:p w14:paraId="37E2AE26" w14:textId="7EA08163" w:rsidR="00FE65D9" w:rsidRPr="00D87A09" w:rsidRDefault="00112C48" w:rsidP="00895B3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87A09">
        <w:rPr>
          <w:rFonts w:cstheme="minorHAnsi"/>
          <w:sz w:val="22"/>
          <w:szCs w:val="22"/>
        </w:rPr>
        <w:t xml:space="preserve">Meetings should be scheduled </w:t>
      </w:r>
      <w:r w:rsidR="00F639EA" w:rsidRPr="00D87A09">
        <w:rPr>
          <w:rFonts w:cstheme="minorHAnsi"/>
          <w:sz w:val="22"/>
          <w:szCs w:val="22"/>
        </w:rPr>
        <w:t>2-3 weeks in advance.</w:t>
      </w:r>
    </w:p>
    <w:p w14:paraId="036B8A98" w14:textId="073C2BA7" w:rsidR="00895B3F" w:rsidRPr="0084154A" w:rsidRDefault="00D87A09" w:rsidP="00AB7DAB">
      <w:pPr>
        <w:pStyle w:val="ListParagraph"/>
        <w:numPr>
          <w:ilvl w:val="0"/>
          <w:numId w:val="1"/>
        </w:numPr>
      </w:pPr>
      <w:r w:rsidRPr="00D87A09">
        <w:rPr>
          <w:rFonts w:cstheme="minorHAnsi"/>
          <w:sz w:val="22"/>
          <w:szCs w:val="22"/>
        </w:rPr>
        <w:t>Keep track of the</w:t>
      </w:r>
      <w:r w:rsidR="00B737FF" w:rsidRPr="00D87A09">
        <w:rPr>
          <w:rFonts w:cstheme="minorHAnsi"/>
          <w:sz w:val="22"/>
          <w:szCs w:val="22"/>
        </w:rPr>
        <w:t xml:space="preserve"> date, time, House/Senate/Congressional staff member you are meeting with,</w:t>
      </w:r>
      <w:r w:rsidR="005C5344" w:rsidRPr="00D87A09">
        <w:rPr>
          <w:rFonts w:cstheme="minorHAnsi"/>
          <w:sz w:val="22"/>
          <w:szCs w:val="22"/>
        </w:rPr>
        <w:t xml:space="preserve"> and other members of your group who participated </w:t>
      </w:r>
      <w:r w:rsidRPr="00D87A09">
        <w:rPr>
          <w:rFonts w:cstheme="minorHAnsi"/>
          <w:sz w:val="22"/>
          <w:szCs w:val="22"/>
        </w:rPr>
        <w:t xml:space="preserve">– you will need it for the evaluation form.  </w:t>
      </w:r>
    </w:p>
    <w:p w14:paraId="45052F82" w14:textId="2AD475A1" w:rsidR="00895B3F" w:rsidRPr="0084154A" w:rsidRDefault="00895B3F" w:rsidP="00AB7DAB">
      <w:pPr>
        <w:pStyle w:val="Heading1"/>
      </w:pPr>
      <w:r w:rsidRPr="00AB7DAB">
        <w:t>Documents</w:t>
      </w:r>
    </w:p>
    <w:p w14:paraId="72FC7301" w14:textId="42429C63" w:rsidR="00895B3F" w:rsidRPr="00D87A09" w:rsidRDefault="00895B3F" w:rsidP="00895B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AB7DAB">
        <w:rPr>
          <w:rFonts w:cstheme="minorHAnsi"/>
          <w:b/>
          <w:bCs/>
          <w:sz w:val="22"/>
          <w:szCs w:val="22"/>
        </w:rPr>
        <w:t>E-mail Template.</w:t>
      </w:r>
      <w:r w:rsidRPr="00D87A09">
        <w:rPr>
          <w:rFonts w:cstheme="minorHAnsi"/>
          <w:sz w:val="22"/>
          <w:szCs w:val="22"/>
        </w:rPr>
        <w:t xml:space="preserve">  Use this email template to initially contact your Congressional staffer.  Include the following attachments</w:t>
      </w:r>
      <w:r w:rsidR="001477E8" w:rsidRPr="00D87A09">
        <w:rPr>
          <w:rFonts w:cstheme="minorHAnsi"/>
          <w:sz w:val="22"/>
          <w:szCs w:val="22"/>
        </w:rPr>
        <w:t xml:space="preserve"> to your email</w:t>
      </w:r>
      <w:r w:rsidRPr="00D87A09">
        <w:rPr>
          <w:rFonts w:cstheme="minorHAnsi"/>
          <w:sz w:val="22"/>
          <w:szCs w:val="22"/>
        </w:rPr>
        <w:t>: Cover Letter</w:t>
      </w:r>
      <w:r w:rsidR="00D87A09">
        <w:rPr>
          <w:rFonts w:cstheme="minorHAnsi"/>
          <w:sz w:val="22"/>
          <w:szCs w:val="22"/>
        </w:rPr>
        <w:t xml:space="preserve">, </w:t>
      </w:r>
      <w:r w:rsidRPr="00D87A09">
        <w:rPr>
          <w:rFonts w:cstheme="minorHAnsi"/>
          <w:sz w:val="22"/>
          <w:szCs w:val="22"/>
        </w:rPr>
        <w:t>PDF Packet of Information</w:t>
      </w:r>
      <w:r w:rsidR="00D87A09">
        <w:rPr>
          <w:rFonts w:cstheme="minorHAnsi"/>
          <w:sz w:val="22"/>
          <w:szCs w:val="22"/>
        </w:rPr>
        <w:t>al Material, and an NLM Outreach State Map.</w:t>
      </w:r>
      <w:r w:rsidRPr="00D87A09">
        <w:rPr>
          <w:rFonts w:cstheme="minorHAnsi"/>
          <w:sz w:val="22"/>
          <w:szCs w:val="22"/>
        </w:rPr>
        <w:t xml:space="preserve"> </w:t>
      </w:r>
    </w:p>
    <w:p w14:paraId="59D4D2F7" w14:textId="77777777" w:rsidR="00FA0FF8" w:rsidRPr="00D87A09" w:rsidRDefault="00FA0FF8" w:rsidP="00FA0FF8">
      <w:pPr>
        <w:pStyle w:val="ListParagraph"/>
        <w:rPr>
          <w:rFonts w:cstheme="minorHAnsi"/>
          <w:sz w:val="22"/>
          <w:szCs w:val="22"/>
        </w:rPr>
      </w:pPr>
    </w:p>
    <w:p w14:paraId="54AE3342" w14:textId="77777777" w:rsidR="00895B3F" w:rsidRPr="00D87A09" w:rsidRDefault="00895B3F" w:rsidP="00895B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AB7DAB">
        <w:rPr>
          <w:rFonts w:cstheme="minorHAnsi"/>
          <w:b/>
          <w:bCs/>
          <w:sz w:val="22"/>
          <w:szCs w:val="22"/>
        </w:rPr>
        <w:t>Cover Letter.</w:t>
      </w:r>
      <w:r w:rsidRPr="00D87A09">
        <w:rPr>
          <w:rFonts w:cstheme="minorHAnsi"/>
          <w:sz w:val="22"/>
          <w:szCs w:val="22"/>
        </w:rPr>
        <w:t xml:space="preserve">  There are </w:t>
      </w:r>
      <w:r w:rsidRPr="00AB7DAB">
        <w:rPr>
          <w:rFonts w:cstheme="minorHAnsi"/>
          <w:color w:val="FF0000"/>
          <w:sz w:val="22"/>
          <w:szCs w:val="22"/>
        </w:rPr>
        <w:t xml:space="preserve">3 ACTION items </w:t>
      </w:r>
      <w:r w:rsidRPr="00D87A09">
        <w:rPr>
          <w:rFonts w:cstheme="minorHAnsi"/>
          <w:sz w:val="22"/>
          <w:szCs w:val="22"/>
        </w:rPr>
        <w:t>to customize your cover letter listed in red.</w:t>
      </w:r>
    </w:p>
    <w:p w14:paraId="39F14989" w14:textId="77777777" w:rsidR="00895B3F" w:rsidRPr="00D87A09" w:rsidRDefault="00895B3F" w:rsidP="00895B3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D87A09">
        <w:rPr>
          <w:rFonts w:cstheme="minorHAnsi"/>
          <w:sz w:val="22"/>
          <w:szCs w:val="22"/>
        </w:rPr>
        <w:t>Add your appropriate state/county/city name</w:t>
      </w:r>
    </w:p>
    <w:p w14:paraId="789EEF72" w14:textId="0EC9FF4D" w:rsidR="00895B3F" w:rsidRPr="00D87A09" w:rsidRDefault="00895B3F" w:rsidP="00895B3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D87A09">
        <w:rPr>
          <w:rFonts w:cstheme="minorHAnsi"/>
          <w:sz w:val="22"/>
          <w:szCs w:val="22"/>
        </w:rPr>
        <w:t>Write 1 to 2 sentences sharing a</w:t>
      </w:r>
      <w:r w:rsidR="00907FAE" w:rsidRPr="00D87A09">
        <w:rPr>
          <w:rFonts w:cstheme="minorHAnsi"/>
          <w:sz w:val="22"/>
          <w:szCs w:val="22"/>
        </w:rPr>
        <w:t>n</w:t>
      </w:r>
      <w:r w:rsidRPr="00D87A09">
        <w:rPr>
          <w:rFonts w:cstheme="minorHAnsi"/>
          <w:sz w:val="22"/>
          <w:szCs w:val="22"/>
        </w:rPr>
        <w:t xml:space="preserve"> NLM resource or a funding project that has helped your community.</w:t>
      </w:r>
    </w:p>
    <w:p w14:paraId="0454F116" w14:textId="27568364" w:rsidR="00895B3F" w:rsidRPr="00D87A09" w:rsidRDefault="00895B3F" w:rsidP="00895B3F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D87A09">
        <w:rPr>
          <w:rFonts w:cstheme="minorHAnsi"/>
          <w:sz w:val="22"/>
          <w:szCs w:val="22"/>
        </w:rPr>
        <w:t>Save the Cover Letter as a PDF.</w:t>
      </w:r>
    </w:p>
    <w:p w14:paraId="49B19875" w14:textId="77777777" w:rsidR="00FA0FF8" w:rsidRPr="00D87A09" w:rsidRDefault="00FA0FF8" w:rsidP="00FA0FF8">
      <w:pPr>
        <w:pStyle w:val="ListParagraph"/>
        <w:ind w:left="1440"/>
        <w:rPr>
          <w:rFonts w:cstheme="minorHAnsi"/>
          <w:sz w:val="22"/>
          <w:szCs w:val="22"/>
        </w:rPr>
      </w:pPr>
    </w:p>
    <w:p w14:paraId="3D329493" w14:textId="1E151F83" w:rsidR="003C55AF" w:rsidRPr="00D87A09" w:rsidRDefault="00061595" w:rsidP="003C55A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AB7DAB">
        <w:rPr>
          <w:rFonts w:cstheme="minorHAnsi"/>
          <w:b/>
          <w:bCs/>
          <w:sz w:val="22"/>
          <w:szCs w:val="22"/>
        </w:rPr>
        <w:t>Packet of Informational Material</w:t>
      </w:r>
      <w:r w:rsidR="004C06B6" w:rsidRPr="00AB7DAB">
        <w:rPr>
          <w:rFonts w:cstheme="minorHAnsi"/>
          <w:b/>
          <w:bCs/>
          <w:sz w:val="22"/>
          <w:szCs w:val="22"/>
        </w:rPr>
        <w:t>.</w:t>
      </w:r>
      <w:r w:rsidR="004C06B6" w:rsidRPr="00D87A09">
        <w:rPr>
          <w:rFonts w:cstheme="minorHAnsi"/>
          <w:sz w:val="22"/>
          <w:szCs w:val="22"/>
        </w:rPr>
        <w:t xml:space="preserve">  This is a PDF file with support materials about the issues we wi</w:t>
      </w:r>
      <w:r w:rsidR="00ED2799" w:rsidRPr="00D87A09">
        <w:rPr>
          <w:rFonts w:cstheme="minorHAnsi"/>
          <w:sz w:val="22"/>
          <w:szCs w:val="22"/>
        </w:rPr>
        <w:t xml:space="preserve">ll </w:t>
      </w:r>
      <w:r w:rsidR="004C06B6" w:rsidRPr="00D87A09">
        <w:rPr>
          <w:rFonts w:cstheme="minorHAnsi"/>
          <w:sz w:val="22"/>
          <w:szCs w:val="22"/>
        </w:rPr>
        <w:t xml:space="preserve">address during </w:t>
      </w:r>
      <w:r w:rsidR="00ED2799" w:rsidRPr="00D87A09">
        <w:rPr>
          <w:rFonts w:cstheme="minorHAnsi"/>
          <w:sz w:val="22"/>
          <w:szCs w:val="22"/>
        </w:rPr>
        <w:t xml:space="preserve">the </w:t>
      </w:r>
      <w:r w:rsidR="003C55AF" w:rsidRPr="00D87A09">
        <w:rPr>
          <w:rFonts w:cstheme="minorHAnsi"/>
          <w:sz w:val="22"/>
          <w:szCs w:val="22"/>
        </w:rPr>
        <w:t xml:space="preserve">online meetings. </w:t>
      </w:r>
      <w:r w:rsidR="00907A4F" w:rsidRPr="00D87A09">
        <w:rPr>
          <w:rFonts w:cstheme="minorHAnsi"/>
          <w:sz w:val="22"/>
          <w:szCs w:val="22"/>
        </w:rPr>
        <w:t>Materials</w:t>
      </w:r>
      <w:r w:rsidR="003C55AF" w:rsidRPr="00D87A09">
        <w:rPr>
          <w:rFonts w:cstheme="minorHAnsi"/>
          <w:sz w:val="22"/>
          <w:szCs w:val="22"/>
        </w:rPr>
        <w:t xml:space="preserve"> include:</w:t>
      </w:r>
    </w:p>
    <w:p w14:paraId="587A9D99" w14:textId="0554B3EA" w:rsidR="003C55AF" w:rsidRPr="00D87A09" w:rsidRDefault="003C55AF" w:rsidP="003C55AF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How You </w:t>
      </w:r>
      <w:r w:rsidR="00907A4F"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Can </w:t>
      </w:r>
      <w:r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Support NLM </w:t>
      </w:r>
      <w:r w:rsidR="00FC7769" w:rsidRPr="00D87A09">
        <w:rPr>
          <w:rFonts w:asciiTheme="minorHAnsi" w:hAnsiTheme="minorHAnsi" w:cstheme="minorHAnsi"/>
          <w:color w:val="201F1E"/>
          <w:sz w:val="22"/>
          <w:szCs w:val="22"/>
        </w:rPr>
        <w:t>(</w:t>
      </w:r>
      <w:r w:rsidRPr="00D87A09">
        <w:rPr>
          <w:rFonts w:asciiTheme="minorHAnsi" w:hAnsiTheme="minorHAnsi" w:cstheme="minorHAnsi"/>
          <w:color w:val="201F1E"/>
          <w:sz w:val="22"/>
          <w:szCs w:val="22"/>
        </w:rPr>
        <w:t>Infographic</w:t>
      </w:r>
      <w:r w:rsidR="00FC7769" w:rsidRPr="00D87A09">
        <w:rPr>
          <w:rFonts w:asciiTheme="minorHAnsi" w:hAnsiTheme="minorHAnsi" w:cstheme="minorHAnsi"/>
          <w:color w:val="201F1E"/>
          <w:sz w:val="22"/>
          <w:szCs w:val="22"/>
        </w:rPr>
        <w:t>)</w:t>
      </w:r>
    </w:p>
    <w:p w14:paraId="72FCDA62" w14:textId="77777777" w:rsidR="003C55AF" w:rsidRPr="00D87A09" w:rsidRDefault="003C55AF" w:rsidP="003C55AF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87A09">
        <w:rPr>
          <w:rFonts w:asciiTheme="minorHAnsi" w:hAnsiTheme="minorHAnsi" w:cstheme="minorHAnsi"/>
          <w:color w:val="201F1E"/>
          <w:sz w:val="22"/>
          <w:szCs w:val="22"/>
        </w:rPr>
        <w:t>NLM’s A Platform for Biomedical Discovery and Data-Powered Health (Fact Sheet)</w:t>
      </w:r>
    </w:p>
    <w:p w14:paraId="2B5CF135" w14:textId="5F67A566" w:rsidR="003C55AF" w:rsidRPr="00D87A09" w:rsidRDefault="003C55AF" w:rsidP="003C55AF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87A09">
        <w:rPr>
          <w:rFonts w:asciiTheme="minorHAnsi" w:hAnsiTheme="minorHAnsi" w:cstheme="minorHAnsi"/>
          <w:color w:val="201F1E"/>
          <w:sz w:val="22"/>
          <w:szCs w:val="22"/>
        </w:rPr>
        <w:t>NLM’s COVID-19 Response (Fact Sheet)</w:t>
      </w:r>
    </w:p>
    <w:p w14:paraId="013FA7F6" w14:textId="19CBE6CF" w:rsidR="00D87A09" w:rsidRDefault="00E61D3D" w:rsidP="00D87A09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87A09">
        <w:rPr>
          <w:rFonts w:asciiTheme="minorHAnsi" w:hAnsiTheme="minorHAnsi" w:cstheme="minorHAnsi"/>
          <w:color w:val="201F1E"/>
          <w:sz w:val="22"/>
          <w:szCs w:val="22"/>
        </w:rPr>
        <w:t>NLM’s Health Information Equity Response (Fact Sheet)</w:t>
      </w:r>
    </w:p>
    <w:p w14:paraId="32C5CAAE" w14:textId="77777777" w:rsidR="00D87A09" w:rsidRPr="00D87A09" w:rsidRDefault="00D87A09" w:rsidP="00AB7DAB">
      <w:pPr>
        <w:pStyle w:val="xmsolistparagraph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01F1E"/>
          <w:sz w:val="22"/>
          <w:szCs w:val="22"/>
        </w:rPr>
      </w:pPr>
    </w:p>
    <w:p w14:paraId="7E7FE563" w14:textId="5324039C" w:rsidR="007F0D9D" w:rsidRPr="00AB7DAB" w:rsidRDefault="008F5496" w:rsidP="00AB7DAB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B7DAB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NLM </w:t>
      </w:r>
      <w:r w:rsidR="00D87A09" w:rsidRPr="00AB7DAB">
        <w:rPr>
          <w:rFonts w:asciiTheme="minorHAnsi" w:hAnsiTheme="minorHAnsi" w:cstheme="minorHAnsi"/>
          <w:b/>
          <w:bCs/>
          <w:color w:val="201F1E"/>
          <w:sz w:val="22"/>
          <w:szCs w:val="22"/>
        </w:rPr>
        <w:t>O</w:t>
      </w:r>
      <w:r w:rsidRPr="00AB7DAB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utreach </w:t>
      </w:r>
      <w:r w:rsidR="00D87A09" w:rsidRPr="00AB7DAB">
        <w:rPr>
          <w:rFonts w:asciiTheme="minorHAnsi" w:hAnsiTheme="minorHAnsi" w:cstheme="minorHAnsi"/>
          <w:b/>
          <w:bCs/>
          <w:color w:val="201F1E"/>
          <w:sz w:val="22"/>
          <w:szCs w:val="22"/>
        </w:rPr>
        <w:t>S</w:t>
      </w:r>
      <w:r w:rsidRPr="00AB7DAB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tate </w:t>
      </w:r>
      <w:r w:rsidR="00D87A09" w:rsidRPr="00AB7DAB">
        <w:rPr>
          <w:rFonts w:asciiTheme="minorHAnsi" w:hAnsiTheme="minorHAnsi" w:cstheme="minorHAnsi"/>
          <w:b/>
          <w:bCs/>
          <w:color w:val="201F1E"/>
          <w:sz w:val="22"/>
          <w:szCs w:val="22"/>
        </w:rPr>
        <w:t>M</w:t>
      </w:r>
      <w:r w:rsidRPr="00AB7DAB">
        <w:rPr>
          <w:rFonts w:asciiTheme="minorHAnsi" w:hAnsiTheme="minorHAnsi" w:cstheme="minorHAnsi"/>
          <w:b/>
          <w:bCs/>
          <w:color w:val="201F1E"/>
          <w:sz w:val="22"/>
          <w:szCs w:val="22"/>
        </w:rPr>
        <w:t>aps</w:t>
      </w:r>
      <w:r w:rsidR="00D87A09" w:rsidRPr="00AB7DAB">
        <w:rPr>
          <w:rFonts w:asciiTheme="minorHAnsi" w:hAnsiTheme="minorHAnsi" w:cstheme="minorHAnsi"/>
          <w:b/>
          <w:bCs/>
          <w:color w:val="201F1E"/>
          <w:sz w:val="22"/>
          <w:szCs w:val="22"/>
        </w:rPr>
        <w:t>.</w:t>
      </w:r>
      <w:r w:rsidR="00D87A09">
        <w:rPr>
          <w:rFonts w:asciiTheme="minorHAnsi" w:hAnsiTheme="minorHAnsi" w:cstheme="minorHAnsi"/>
          <w:color w:val="201F1E"/>
          <w:sz w:val="22"/>
          <w:szCs w:val="22"/>
        </w:rPr>
        <w:t xml:space="preserve">  To access your state map, click the link on the </w:t>
      </w:r>
      <w:hyperlink r:id="rId11" w:history="1">
        <w:r w:rsidR="00D87A09" w:rsidRPr="00D87A09">
          <w:rPr>
            <w:rStyle w:val="Hyperlink"/>
            <w:rFonts w:asciiTheme="minorHAnsi" w:hAnsiTheme="minorHAnsi" w:cstheme="minorHAnsi"/>
            <w:sz w:val="22"/>
            <w:szCs w:val="22"/>
          </w:rPr>
          <w:t>MLA 2021 Capitol Hill Meetings page</w:t>
        </w:r>
      </w:hyperlink>
      <w:r w:rsidR="00D87A09">
        <w:rPr>
          <w:rFonts w:asciiTheme="minorHAnsi" w:hAnsiTheme="minorHAnsi" w:cstheme="minorHAnsi"/>
          <w:color w:val="201F1E"/>
          <w:sz w:val="22"/>
          <w:szCs w:val="22"/>
        </w:rPr>
        <w:t xml:space="preserve"> to download a zip file with all of the state maps, and save the map for your state.</w:t>
      </w:r>
    </w:p>
    <w:p w14:paraId="279E388D" w14:textId="77777777" w:rsidR="00FA0FF8" w:rsidRPr="00D87A09" w:rsidRDefault="00FA0FF8" w:rsidP="00FA0FF8">
      <w:pPr>
        <w:pStyle w:val="xmsolistparagraph"/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color w:val="201F1E"/>
          <w:sz w:val="22"/>
          <w:szCs w:val="22"/>
        </w:rPr>
      </w:pPr>
    </w:p>
    <w:p w14:paraId="5A6B62B6" w14:textId="4AEE7AAE" w:rsidR="00AB7DAB" w:rsidRPr="00AB7DAB" w:rsidRDefault="00FC7769" w:rsidP="00AB7DAB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B7DAB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Talking Points for Your </w:t>
      </w:r>
      <w:r w:rsidR="003C55AF" w:rsidRPr="00AB7DAB">
        <w:rPr>
          <w:rFonts w:asciiTheme="minorHAnsi" w:hAnsiTheme="minorHAnsi" w:cstheme="minorHAnsi"/>
          <w:b/>
          <w:bCs/>
          <w:color w:val="201F1E"/>
          <w:sz w:val="22"/>
          <w:szCs w:val="22"/>
        </w:rPr>
        <w:t>Meetings.</w:t>
      </w:r>
      <w:r w:rsidR="003C55AF"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  </w:t>
      </w:r>
      <w:r w:rsidR="00AB7DAB">
        <w:rPr>
          <w:rFonts w:asciiTheme="minorHAnsi" w:hAnsiTheme="minorHAnsi" w:cstheme="minorHAnsi"/>
          <w:color w:val="201F1E"/>
          <w:sz w:val="22"/>
          <w:szCs w:val="22"/>
        </w:rPr>
        <w:t>This document doesn’t need to be shared and is just for your own personal use during the meeting.  Feel free to c</w:t>
      </w:r>
      <w:r w:rsidR="00CE50A7"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ustomize the </w:t>
      </w:r>
      <w:r w:rsidR="00D87A09">
        <w:rPr>
          <w:rFonts w:asciiTheme="minorHAnsi" w:hAnsiTheme="minorHAnsi" w:cstheme="minorHAnsi"/>
          <w:color w:val="201F1E"/>
          <w:sz w:val="22"/>
          <w:szCs w:val="22"/>
        </w:rPr>
        <w:t>talking points available on the MLA website</w:t>
      </w:r>
      <w:r w:rsidR="003C55AF"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 to direct your conversation with Congressional staffers.</w:t>
      </w:r>
      <w:r w:rsidR="00AB7DAB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3C55AF"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CE50A7"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Once you know who you will be meeting </w:t>
      </w:r>
      <w:r w:rsidR="00AB7DAB">
        <w:rPr>
          <w:rFonts w:asciiTheme="minorHAnsi" w:hAnsiTheme="minorHAnsi" w:cstheme="minorHAnsi"/>
          <w:color w:val="201F1E"/>
          <w:sz w:val="22"/>
          <w:szCs w:val="22"/>
        </w:rPr>
        <w:t xml:space="preserve">with, </w:t>
      </w:r>
      <w:r w:rsidR="0058489F"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check out their </w:t>
      </w:r>
      <w:r w:rsidR="000C679B"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Linked-In </w:t>
      </w:r>
      <w:r w:rsidR="0058489F"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profiles </w:t>
      </w:r>
      <w:r w:rsidR="00FC0221"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and do a google search </w:t>
      </w:r>
      <w:r w:rsidR="0058489F" w:rsidRPr="00D87A09">
        <w:rPr>
          <w:rFonts w:asciiTheme="minorHAnsi" w:hAnsiTheme="minorHAnsi" w:cstheme="minorHAnsi"/>
          <w:color w:val="201F1E"/>
          <w:sz w:val="22"/>
          <w:szCs w:val="22"/>
        </w:rPr>
        <w:t>to learn more about their background and areas of expertise.</w:t>
      </w:r>
    </w:p>
    <w:p w14:paraId="34346DF7" w14:textId="0CA78C1E" w:rsidR="00AB7DAB" w:rsidRPr="00D87A09" w:rsidRDefault="00AB7DAB" w:rsidP="00AB7DAB">
      <w:pPr>
        <w:pStyle w:val="Heading1"/>
      </w:pPr>
      <w:r>
        <w:t>After the Meeting</w:t>
      </w:r>
    </w:p>
    <w:p w14:paraId="4882F84F" w14:textId="71778C19" w:rsidR="00AB7DAB" w:rsidRPr="00AB7DAB" w:rsidRDefault="00CB393C" w:rsidP="00AB7DAB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After each of your meetings fill out the evaluation form and send it to </w:t>
      </w:r>
      <w:hyperlink r:id="rId12" w:history="1">
        <w:r w:rsidRPr="00D87A09">
          <w:rPr>
            <w:rStyle w:val="Hyperlink"/>
            <w:rFonts w:asciiTheme="minorHAnsi" w:hAnsiTheme="minorHAnsi" w:cstheme="minorHAnsi"/>
            <w:sz w:val="22"/>
            <w:szCs w:val="22"/>
          </w:rPr>
          <w:t>Mary Langman</w:t>
        </w:r>
      </w:hyperlink>
      <w:r w:rsidRPr="00D87A09">
        <w:rPr>
          <w:rFonts w:asciiTheme="minorHAnsi" w:hAnsiTheme="minorHAnsi" w:cstheme="minorHAnsi"/>
          <w:color w:val="201F1E"/>
          <w:sz w:val="22"/>
          <w:szCs w:val="22"/>
        </w:rPr>
        <w:t xml:space="preserve">. </w:t>
      </w:r>
    </w:p>
    <w:p w14:paraId="74342F5B" w14:textId="3FAEB37C" w:rsidR="00AB7DAB" w:rsidRPr="00D87A09" w:rsidRDefault="00AB7DAB" w:rsidP="00AB7DAB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Attend the Advocacy Immersion Session on Tuesday, May 25</w:t>
      </w:r>
      <w:r w:rsidRPr="00AB7DAB">
        <w:rPr>
          <w:rFonts w:asciiTheme="minorHAnsi" w:hAnsiTheme="minorHAnsi" w:cstheme="minorHAnsi"/>
          <w:color w:val="201F1E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201F1E"/>
          <w:sz w:val="22"/>
          <w:szCs w:val="22"/>
        </w:rPr>
        <w:t>, at 3:30pm CST to share your experiences and hear how your colleagues’ meetings went!</w:t>
      </w:r>
    </w:p>
    <w:sectPr w:rsidR="00AB7DAB" w:rsidRPr="00D87A09" w:rsidSect="00AB7D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458"/>
    <w:multiLevelType w:val="hybridMultilevel"/>
    <w:tmpl w:val="620A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7B53"/>
    <w:multiLevelType w:val="hybridMultilevel"/>
    <w:tmpl w:val="C31E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17B1D"/>
    <w:multiLevelType w:val="hybridMultilevel"/>
    <w:tmpl w:val="C7A8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554D"/>
    <w:multiLevelType w:val="hybridMultilevel"/>
    <w:tmpl w:val="861C4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4477DD"/>
    <w:multiLevelType w:val="hybridMultilevel"/>
    <w:tmpl w:val="4072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36B6F"/>
    <w:multiLevelType w:val="hybridMultilevel"/>
    <w:tmpl w:val="7910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13989"/>
    <w:multiLevelType w:val="multilevel"/>
    <w:tmpl w:val="C31EF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30CA"/>
    <w:multiLevelType w:val="multilevel"/>
    <w:tmpl w:val="DFF6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3F"/>
    <w:rsid w:val="00061595"/>
    <w:rsid w:val="00084FEF"/>
    <w:rsid w:val="000C679B"/>
    <w:rsid w:val="00110E5E"/>
    <w:rsid w:val="00112C48"/>
    <w:rsid w:val="001477E8"/>
    <w:rsid w:val="00162917"/>
    <w:rsid w:val="00176724"/>
    <w:rsid w:val="0019424D"/>
    <w:rsid w:val="001E5299"/>
    <w:rsid w:val="00223546"/>
    <w:rsid w:val="00233AC5"/>
    <w:rsid w:val="00270CE6"/>
    <w:rsid w:val="002A75F7"/>
    <w:rsid w:val="003C55AF"/>
    <w:rsid w:val="00412601"/>
    <w:rsid w:val="00441387"/>
    <w:rsid w:val="004C06B6"/>
    <w:rsid w:val="004E6A96"/>
    <w:rsid w:val="004F1E46"/>
    <w:rsid w:val="00581DCC"/>
    <w:rsid w:val="0058489F"/>
    <w:rsid w:val="005C5344"/>
    <w:rsid w:val="005F60C8"/>
    <w:rsid w:val="006077A2"/>
    <w:rsid w:val="00644FFE"/>
    <w:rsid w:val="00697AE7"/>
    <w:rsid w:val="006E3893"/>
    <w:rsid w:val="00766F7E"/>
    <w:rsid w:val="007F0D9D"/>
    <w:rsid w:val="007F1FEE"/>
    <w:rsid w:val="0084154A"/>
    <w:rsid w:val="00895759"/>
    <w:rsid w:val="00895B3F"/>
    <w:rsid w:val="008F5496"/>
    <w:rsid w:val="00907A4F"/>
    <w:rsid w:val="00907FAE"/>
    <w:rsid w:val="00913804"/>
    <w:rsid w:val="009314C9"/>
    <w:rsid w:val="00933794"/>
    <w:rsid w:val="0095682A"/>
    <w:rsid w:val="00A2088E"/>
    <w:rsid w:val="00A33CDD"/>
    <w:rsid w:val="00A65DC8"/>
    <w:rsid w:val="00AB7DAB"/>
    <w:rsid w:val="00AC4EBD"/>
    <w:rsid w:val="00AD220B"/>
    <w:rsid w:val="00B737FF"/>
    <w:rsid w:val="00CB393C"/>
    <w:rsid w:val="00CE50A7"/>
    <w:rsid w:val="00D87A09"/>
    <w:rsid w:val="00DC6ED5"/>
    <w:rsid w:val="00DD47BF"/>
    <w:rsid w:val="00E1434C"/>
    <w:rsid w:val="00E61D3D"/>
    <w:rsid w:val="00EA573A"/>
    <w:rsid w:val="00ED2799"/>
    <w:rsid w:val="00EE0A4A"/>
    <w:rsid w:val="00EE46D8"/>
    <w:rsid w:val="00F639EA"/>
    <w:rsid w:val="00FA0FF8"/>
    <w:rsid w:val="00FC0221"/>
    <w:rsid w:val="00FC7769"/>
    <w:rsid w:val="00FD2171"/>
    <w:rsid w:val="00FE50C3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1B9D"/>
  <w15:chartTrackingRefBased/>
  <w15:docId w15:val="{B2F7174D-AF21-6F47-926A-B5B596EF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DAB"/>
    <w:pPr>
      <w:spacing w:before="240" w:after="240"/>
      <w:outlineLvl w:val="0"/>
    </w:pPr>
    <w:rPr>
      <w:rFonts w:ascii="Cambria" w:hAnsi="Cambria"/>
      <w:b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B3F"/>
    <w:rPr>
      <w:color w:val="0000FF"/>
      <w:u w:val="single"/>
    </w:rPr>
  </w:style>
  <w:style w:type="paragraph" w:customStyle="1" w:styleId="xmsolistparagraph">
    <w:name w:val="x_msolistparagraph"/>
    <w:basedOn w:val="Normal"/>
    <w:rsid w:val="003C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3C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F60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60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7DAB"/>
    <w:rPr>
      <w:rFonts w:ascii="Cambria" w:hAnsi="Cambria"/>
      <w:b/>
      <w:color w:val="44546A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7A09"/>
    <w:pPr>
      <w:jc w:val="center"/>
    </w:pPr>
    <w:rPr>
      <w:rFonts w:ascii="Cambria" w:hAnsi="Cambri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7A09"/>
    <w:rPr>
      <w:rFonts w:ascii="Cambria" w:hAnsi="Cambria"/>
      <w:b/>
      <w:sz w:val="32"/>
      <w:szCs w:val="32"/>
    </w:rPr>
  </w:style>
  <w:style w:type="paragraph" w:styleId="Revision">
    <w:name w:val="Revision"/>
    <w:hidden/>
    <w:uiPriority w:val="99"/>
    <w:semiHidden/>
    <w:rsid w:val="00AB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net.org/p/cm/ld/fid=1808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ngman@mail.mlahq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lanet.org/p/cm/ld/fid=1808" TargetMode="External"/><Relationship Id="rId5" Type="http://schemas.openxmlformats.org/officeDocument/2006/relationships/styles" Target="styles.xml"/><Relationship Id="rId10" Type="http://schemas.openxmlformats.org/officeDocument/2006/relationships/hyperlink" Target="mailto:langman@mail.mlahq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eansell@uf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2" ma:contentTypeDescription="Create a new document." ma:contentTypeScope="" ma:versionID="715ec93c25950dcb68b93fc7243dd842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b5b3d7e91e9aa915a1f0ef2c7294a22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604DE-F2AF-49DB-81F6-FD42AE345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AC1035-3694-4AD4-9E8B-3DE9C1AC7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D4EFF-CAAE-404C-8DA9-C839B4559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Langman</cp:lastModifiedBy>
  <cp:revision>2</cp:revision>
  <dcterms:created xsi:type="dcterms:W3CDTF">2021-04-21T20:16:00Z</dcterms:created>
  <dcterms:modified xsi:type="dcterms:W3CDTF">2021-04-21T20:16:00Z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