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81" w:rsidRDefault="00A36AD6">
      <w:pPr>
        <w:spacing w:before="18"/>
        <w:ind w:left="1765" w:right="1745"/>
        <w:jc w:val="center"/>
        <w:rPr>
          <w:b/>
          <w:sz w:val="28"/>
        </w:rPr>
      </w:pPr>
      <w:r>
        <w:rPr>
          <w:b/>
          <w:sz w:val="28"/>
        </w:rPr>
        <w:t xml:space="preserve">MLA 2018 Research Section Business Meeting </w:t>
      </w:r>
    </w:p>
    <w:p w:rsidR="00E83D81" w:rsidRDefault="00E83D81">
      <w:pPr>
        <w:spacing w:before="18"/>
        <w:ind w:left="1765" w:right="1745"/>
        <w:jc w:val="center"/>
        <w:rPr>
          <w:b/>
          <w:sz w:val="28"/>
        </w:rPr>
      </w:pPr>
      <w:r>
        <w:rPr>
          <w:b/>
          <w:sz w:val="28"/>
        </w:rPr>
        <w:t>MINUTES-DRAFT</w:t>
      </w:r>
    </w:p>
    <w:p w:rsidR="00CB73D8" w:rsidRDefault="00A36AD6">
      <w:pPr>
        <w:spacing w:before="18"/>
        <w:ind w:left="1765" w:right="1745"/>
        <w:jc w:val="center"/>
        <w:rPr>
          <w:b/>
          <w:sz w:val="24"/>
        </w:rPr>
      </w:pPr>
      <w:r>
        <w:rPr>
          <w:b/>
          <w:sz w:val="24"/>
        </w:rPr>
        <w:t>Tuesday, May 22, 2018- 7:00am-8:55am Eastern Hyatt Regency Atlanta</w:t>
      </w:r>
    </w:p>
    <w:p w:rsidR="00CB73D8" w:rsidRDefault="00A36AD6">
      <w:pPr>
        <w:pStyle w:val="Heading1"/>
        <w:ind w:left="3571"/>
      </w:pPr>
      <w:r>
        <w:t>Room: Courtland</w:t>
      </w:r>
    </w:p>
    <w:p w:rsidR="00CB73D8" w:rsidRDefault="00CB73D8">
      <w:pPr>
        <w:pStyle w:val="BodyText"/>
        <w:ind w:left="0" w:firstLine="0"/>
        <w:rPr>
          <w:b/>
          <w:sz w:val="24"/>
        </w:rPr>
      </w:pPr>
    </w:p>
    <w:p w:rsidR="00CB73D8" w:rsidRDefault="00CB73D8">
      <w:pPr>
        <w:pStyle w:val="BodyText"/>
        <w:ind w:left="0" w:firstLine="0"/>
        <w:rPr>
          <w:b/>
          <w:sz w:val="20"/>
        </w:rPr>
      </w:pPr>
    </w:p>
    <w:p w:rsidR="00CB73D8" w:rsidRDefault="00A36AD6">
      <w:pPr>
        <w:pStyle w:val="BodyText"/>
        <w:spacing w:before="1"/>
        <w:ind w:left="100" w:firstLine="0"/>
      </w:pPr>
      <w:r>
        <w:t>Virtual Attendee Option</w:t>
      </w:r>
    </w:p>
    <w:p w:rsidR="00CB73D8" w:rsidRDefault="00A36AD6">
      <w:pPr>
        <w:pStyle w:val="ListParagraph"/>
        <w:numPr>
          <w:ilvl w:val="0"/>
          <w:numId w:val="3"/>
        </w:numPr>
        <w:tabs>
          <w:tab w:val="left" w:pos="819"/>
          <w:tab w:val="left" w:pos="820"/>
        </w:tabs>
        <w:spacing w:line="280" w:lineRule="exact"/>
      </w:pPr>
      <w:r>
        <w:t>Join the Online Meeting:</w:t>
      </w:r>
      <w:r>
        <w:rPr>
          <w:spacing w:val="-34"/>
        </w:rPr>
        <w:t xml:space="preserve"> </w:t>
      </w:r>
      <w:hyperlink r:id="rId6">
        <w:r>
          <w:rPr>
            <w:color w:val="0000FF"/>
            <w:u w:val="single" w:color="0000FF"/>
          </w:rPr>
          <w:t>https://join.freeconferencecall.com/mahoogla3</w:t>
        </w:r>
      </w:hyperlink>
    </w:p>
    <w:p w:rsidR="00CB73D8" w:rsidRDefault="00A36AD6">
      <w:pPr>
        <w:pStyle w:val="ListParagraph"/>
        <w:numPr>
          <w:ilvl w:val="0"/>
          <w:numId w:val="3"/>
        </w:numPr>
        <w:tabs>
          <w:tab w:val="left" w:pos="819"/>
          <w:tab w:val="left" w:pos="820"/>
        </w:tabs>
        <w:spacing w:line="280" w:lineRule="exact"/>
        <w:ind w:hanging="359"/>
      </w:pPr>
      <w:r>
        <w:t>Dial-in</w:t>
      </w:r>
      <w:r>
        <w:rPr>
          <w:spacing w:val="-6"/>
        </w:rPr>
        <w:t xml:space="preserve"> </w:t>
      </w:r>
      <w:r>
        <w:t>Numbers</w:t>
      </w:r>
    </w:p>
    <w:p w:rsidR="00CB73D8" w:rsidRDefault="00A36AD6">
      <w:pPr>
        <w:pStyle w:val="BodyText"/>
        <w:tabs>
          <w:tab w:val="left" w:pos="1588"/>
        </w:tabs>
        <w:spacing w:before="1" w:line="272" w:lineRule="exact"/>
        <w:ind w:left="1179" w:firstLine="0"/>
      </w:pPr>
      <w:proofErr w:type="gramStart"/>
      <w:r>
        <w:rPr>
          <w:rFonts w:ascii="Courier New"/>
        </w:rPr>
        <w:t>o</w:t>
      </w:r>
      <w:proofErr w:type="gramEnd"/>
      <w:r>
        <w:rPr>
          <w:rFonts w:ascii="Courier New"/>
        </w:rPr>
        <w:tab/>
      </w:r>
      <w:r>
        <w:t>(US): (319) 527-2808; Access Code:</w:t>
      </w:r>
      <w:r>
        <w:rPr>
          <w:spacing w:val="-19"/>
        </w:rPr>
        <w:t xml:space="preserve"> </w:t>
      </w:r>
      <w:r>
        <w:t>502292</w:t>
      </w:r>
    </w:p>
    <w:p w:rsidR="00CB73D8" w:rsidRDefault="00A36AD6">
      <w:pPr>
        <w:pStyle w:val="ListParagraph"/>
        <w:numPr>
          <w:ilvl w:val="1"/>
          <w:numId w:val="3"/>
        </w:numPr>
        <w:tabs>
          <w:tab w:val="left" w:pos="1539"/>
          <w:tab w:val="left" w:pos="1540"/>
        </w:tabs>
        <w:spacing w:line="268" w:lineRule="exact"/>
      </w:pPr>
      <w:r>
        <w:t>International Dial-in Numbers:</w:t>
      </w:r>
      <w:r>
        <w:rPr>
          <w:spacing w:val="-30"/>
        </w:rPr>
        <w:t xml:space="preserve"> </w:t>
      </w:r>
      <w:hyperlink r:id="rId7">
        <w:r>
          <w:rPr>
            <w:color w:val="0000FF"/>
            <w:u w:val="single" w:color="0000FF"/>
          </w:rPr>
          <w:t>https://fccdl.in/i/mahoogla3</w:t>
        </w:r>
      </w:hyperlink>
    </w:p>
    <w:p w:rsidR="00CB73D8" w:rsidRDefault="00A36AD6">
      <w:pPr>
        <w:pStyle w:val="ListParagraph"/>
        <w:numPr>
          <w:ilvl w:val="0"/>
          <w:numId w:val="3"/>
        </w:numPr>
        <w:tabs>
          <w:tab w:val="left" w:pos="819"/>
          <w:tab w:val="left" w:pos="820"/>
        </w:tabs>
        <w:spacing w:line="276" w:lineRule="exact"/>
        <w:ind w:hanging="359"/>
      </w:pPr>
      <w:r>
        <w:t>Assistance:</w:t>
      </w:r>
    </w:p>
    <w:p w:rsidR="00CB73D8" w:rsidRDefault="00A36AD6">
      <w:pPr>
        <w:pStyle w:val="ListParagraph"/>
        <w:numPr>
          <w:ilvl w:val="1"/>
          <w:numId w:val="3"/>
        </w:numPr>
        <w:tabs>
          <w:tab w:val="left" w:pos="1539"/>
          <w:tab w:val="left" w:pos="1540"/>
        </w:tabs>
        <w:spacing w:before="4" w:line="235" w:lineRule="auto"/>
        <w:ind w:right="1837"/>
      </w:pPr>
      <w:r>
        <w:t>For issues during the meeting, contact Margaret Hoogland</w:t>
      </w:r>
      <w:r>
        <w:rPr>
          <w:spacing w:val="-27"/>
        </w:rPr>
        <w:t xml:space="preserve"> </w:t>
      </w:r>
      <w:r>
        <w:t xml:space="preserve">at </w:t>
      </w:r>
      <w:hyperlink r:id="rId8">
        <w:r>
          <w:rPr>
            <w:color w:val="0000FF"/>
            <w:u w:val="single" w:color="0000FF"/>
          </w:rPr>
          <w:t>mahoogla@gmail.com</w:t>
        </w:r>
      </w:hyperlink>
    </w:p>
    <w:p w:rsidR="00CB73D8" w:rsidRDefault="00A36AD6">
      <w:pPr>
        <w:pStyle w:val="ListParagraph"/>
        <w:numPr>
          <w:ilvl w:val="1"/>
          <w:numId w:val="3"/>
        </w:numPr>
        <w:tabs>
          <w:tab w:val="left" w:pos="1539"/>
          <w:tab w:val="left" w:pos="1540"/>
        </w:tabs>
        <w:ind w:hanging="359"/>
      </w:pPr>
      <w:r>
        <w:t>For 24/7 Customer Care, call (844)</w:t>
      </w:r>
      <w:r>
        <w:rPr>
          <w:spacing w:val="-18"/>
        </w:rPr>
        <w:t xml:space="preserve"> </w:t>
      </w:r>
      <w:r>
        <w:t>844-1322</w:t>
      </w:r>
    </w:p>
    <w:p w:rsidR="00CB73D8" w:rsidRDefault="00CB73D8">
      <w:pPr>
        <w:pStyle w:val="BodyText"/>
        <w:ind w:left="0" w:firstLine="0"/>
        <w:rPr>
          <w:sz w:val="24"/>
        </w:rPr>
      </w:pPr>
    </w:p>
    <w:p w:rsidR="0011225B" w:rsidRDefault="0011225B">
      <w:pPr>
        <w:pStyle w:val="BodyText"/>
        <w:ind w:left="0" w:firstLine="0"/>
        <w:rPr>
          <w:sz w:val="24"/>
        </w:rPr>
      </w:pPr>
      <w:r w:rsidRPr="0011225B">
        <w:rPr>
          <w:b/>
          <w:sz w:val="24"/>
        </w:rPr>
        <w:t>Attendees</w:t>
      </w:r>
      <w:r>
        <w:rPr>
          <w:sz w:val="24"/>
        </w:rPr>
        <w:t xml:space="preserve">: Abby Adamczyk, Kris Alpi, P.F. Anderson, Maggie Ansell, </w:t>
      </w:r>
      <w:r w:rsidR="00973339">
        <w:rPr>
          <w:sz w:val="24"/>
        </w:rPr>
        <w:t xml:space="preserve">Marie Ascher, </w:t>
      </w:r>
      <w:r>
        <w:rPr>
          <w:sz w:val="24"/>
        </w:rPr>
        <w:t xml:space="preserve">Caitlin Bakker, </w:t>
      </w:r>
      <w:r w:rsidR="00973339">
        <w:rPr>
          <w:sz w:val="24"/>
        </w:rPr>
        <w:t xml:space="preserve">Michelle Bass, Brooke Billman, </w:t>
      </w:r>
      <w:r>
        <w:rPr>
          <w:sz w:val="24"/>
        </w:rPr>
        <w:t xml:space="preserve">John </w:t>
      </w:r>
      <w:proofErr w:type="spellStart"/>
      <w:r>
        <w:rPr>
          <w:sz w:val="24"/>
        </w:rPr>
        <w:t>Borghi</w:t>
      </w:r>
      <w:proofErr w:type="spellEnd"/>
      <w:r>
        <w:rPr>
          <w:sz w:val="24"/>
        </w:rPr>
        <w:t xml:space="preserve">, Kathy Davies, Martha Earl, </w:t>
      </w:r>
      <w:r w:rsidR="00973339">
        <w:rPr>
          <w:sz w:val="24"/>
        </w:rPr>
        <w:t xml:space="preserve">Jon Eldredge, Keith Engwall, </w:t>
      </w:r>
      <w:r>
        <w:rPr>
          <w:sz w:val="24"/>
        </w:rPr>
        <w:t xml:space="preserve">Nina </w:t>
      </w:r>
      <w:proofErr w:type="spellStart"/>
      <w:r>
        <w:rPr>
          <w:sz w:val="24"/>
        </w:rPr>
        <w:t>Exner</w:t>
      </w:r>
      <w:proofErr w:type="spellEnd"/>
      <w:r>
        <w:rPr>
          <w:sz w:val="24"/>
        </w:rPr>
        <w:t xml:space="preserve">, Mary </w:t>
      </w:r>
      <w:proofErr w:type="spellStart"/>
      <w:r>
        <w:rPr>
          <w:sz w:val="24"/>
        </w:rPr>
        <w:t>Fanslow</w:t>
      </w:r>
      <w:proofErr w:type="spellEnd"/>
      <w:r>
        <w:rPr>
          <w:sz w:val="24"/>
        </w:rPr>
        <w:t xml:space="preserve">, </w:t>
      </w:r>
      <w:r w:rsidR="00973339">
        <w:rPr>
          <w:sz w:val="24"/>
        </w:rPr>
        <w:t xml:space="preserve">Charlene Finley, </w:t>
      </w:r>
      <w:r>
        <w:rPr>
          <w:sz w:val="24"/>
        </w:rPr>
        <w:t xml:space="preserve">Erin Foster, Carole Gilbert, Julie Goldman, </w:t>
      </w:r>
      <w:proofErr w:type="spellStart"/>
      <w:r>
        <w:rPr>
          <w:sz w:val="24"/>
        </w:rPr>
        <w:t>Adelia</w:t>
      </w:r>
      <w:proofErr w:type="spellEnd"/>
      <w:r>
        <w:rPr>
          <w:sz w:val="24"/>
        </w:rPr>
        <w:t xml:space="preserve"> </w:t>
      </w:r>
      <w:proofErr w:type="spellStart"/>
      <w:r>
        <w:rPr>
          <w:sz w:val="24"/>
        </w:rPr>
        <w:t>Grabowsky</w:t>
      </w:r>
      <w:proofErr w:type="spellEnd"/>
      <w:r>
        <w:rPr>
          <w:sz w:val="24"/>
        </w:rPr>
        <w:t xml:space="preserve">, Karen </w:t>
      </w:r>
      <w:proofErr w:type="spellStart"/>
      <w:r>
        <w:rPr>
          <w:sz w:val="24"/>
        </w:rPr>
        <w:t>Heskett</w:t>
      </w:r>
      <w:proofErr w:type="spellEnd"/>
      <w:r>
        <w:rPr>
          <w:sz w:val="24"/>
        </w:rPr>
        <w:t xml:space="preserve">, Heather Holmes, </w:t>
      </w:r>
      <w:r w:rsidR="00973339">
        <w:rPr>
          <w:sz w:val="24"/>
        </w:rPr>
        <w:t xml:space="preserve">Margaret Hoogland, </w:t>
      </w:r>
      <w:r>
        <w:rPr>
          <w:sz w:val="24"/>
        </w:rPr>
        <w:t xml:space="preserve">Liz Kellermeyer, Deborah </w:t>
      </w:r>
      <w:proofErr w:type="spellStart"/>
      <w:r>
        <w:rPr>
          <w:sz w:val="24"/>
        </w:rPr>
        <w:t>Lauseng</w:t>
      </w:r>
      <w:proofErr w:type="spellEnd"/>
      <w:r>
        <w:rPr>
          <w:sz w:val="24"/>
        </w:rPr>
        <w:t xml:space="preserve">, Jolene Miller, Tony Nguyen, Hannah Norton, Peter Oxley, Ginny Pannabecker, Cathy Pepper, Carol Perryman, Kimberly Powell, Melissa </w:t>
      </w:r>
      <w:proofErr w:type="spellStart"/>
      <w:r>
        <w:rPr>
          <w:sz w:val="24"/>
        </w:rPr>
        <w:t>Rethlefsen</w:t>
      </w:r>
      <w:proofErr w:type="spellEnd"/>
      <w:r>
        <w:rPr>
          <w:sz w:val="24"/>
        </w:rPr>
        <w:t xml:space="preserve">, Merle Rosenzweig, Angela Spencer, Amy Suiter, Judy Smith, </w:t>
      </w:r>
      <w:r w:rsidR="00973339">
        <w:rPr>
          <w:sz w:val="24"/>
        </w:rPr>
        <w:t>Erin Wentz</w:t>
      </w:r>
    </w:p>
    <w:p w:rsidR="00CB73D8" w:rsidRDefault="00CB73D8">
      <w:pPr>
        <w:pStyle w:val="BodyText"/>
        <w:spacing w:before="6"/>
        <w:ind w:left="0" w:firstLine="0"/>
        <w:rPr>
          <w:sz w:val="19"/>
        </w:rPr>
      </w:pPr>
    </w:p>
    <w:p w:rsidR="00CB73D8" w:rsidRDefault="00A36AD6">
      <w:pPr>
        <w:pStyle w:val="Heading1"/>
      </w:pPr>
      <w:r>
        <w:t>AGENDA:</w:t>
      </w:r>
    </w:p>
    <w:p w:rsidR="00CB73D8" w:rsidRDefault="00CB73D8">
      <w:pPr>
        <w:pStyle w:val="BodyText"/>
        <w:spacing w:before="11"/>
        <w:ind w:left="0" w:firstLine="0"/>
        <w:rPr>
          <w:b/>
          <w:sz w:val="21"/>
        </w:rPr>
      </w:pPr>
    </w:p>
    <w:p w:rsidR="00514EB3" w:rsidRPr="00514EB3" w:rsidRDefault="00514EB3" w:rsidP="00514EB3">
      <w:pPr>
        <w:pStyle w:val="ListParagraph"/>
        <w:numPr>
          <w:ilvl w:val="0"/>
          <w:numId w:val="2"/>
        </w:numPr>
        <w:tabs>
          <w:tab w:val="left" w:pos="820"/>
        </w:tabs>
        <w:rPr>
          <w:b/>
        </w:rPr>
      </w:pPr>
      <w:r w:rsidRPr="00514EB3">
        <w:rPr>
          <w:b/>
        </w:rPr>
        <w:t>Call to Order</w:t>
      </w:r>
    </w:p>
    <w:p w:rsidR="00514EB3" w:rsidRDefault="007A31C2" w:rsidP="00514EB3">
      <w:pPr>
        <w:pStyle w:val="ListParagraph"/>
        <w:numPr>
          <w:ilvl w:val="1"/>
          <w:numId w:val="2"/>
        </w:numPr>
        <w:tabs>
          <w:tab w:val="left" w:pos="820"/>
        </w:tabs>
      </w:pPr>
      <w:r>
        <w:t>7:05 Call to Order</w:t>
      </w:r>
    </w:p>
    <w:p w:rsidR="00514EB3" w:rsidRDefault="00514EB3" w:rsidP="00514EB3">
      <w:pPr>
        <w:pStyle w:val="ListParagraph"/>
        <w:tabs>
          <w:tab w:val="left" w:pos="820"/>
        </w:tabs>
        <w:ind w:left="459" w:firstLine="0"/>
      </w:pPr>
    </w:p>
    <w:p w:rsidR="00CB73D8" w:rsidRPr="00514EB3" w:rsidRDefault="00A36AD6" w:rsidP="00514EB3">
      <w:pPr>
        <w:pStyle w:val="ListParagraph"/>
        <w:numPr>
          <w:ilvl w:val="0"/>
          <w:numId w:val="2"/>
        </w:numPr>
        <w:tabs>
          <w:tab w:val="left" w:pos="820"/>
        </w:tabs>
        <w:rPr>
          <w:b/>
        </w:rPr>
      </w:pPr>
      <w:r w:rsidRPr="00514EB3">
        <w:rPr>
          <w:b/>
        </w:rPr>
        <w:t xml:space="preserve">Welcome to </w:t>
      </w:r>
      <w:r w:rsidR="00514EB3" w:rsidRPr="00514EB3">
        <w:rPr>
          <w:b/>
        </w:rPr>
        <w:t>N</w:t>
      </w:r>
      <w:r w:rsidRPr="00514EB3">
        <w:rPr>
          <w:b/>
        </w:rPr>
        <w:t>ew</w:t>
      </w:r>
      <w:r w:rsidRPr="00514EB3">
        <w:rPr>
          <w:b/>
          <w:spacing w:val="-12"/>
        </w:rPr>
        <w:t xml:space="preserve"> </w:t>
      </w:r>
      <w:r w:rsidR="00514EB3" w:rsidRPr="00514EB3">
        <w:rPr>
          <w:b/>
        </w:rPr>
        <w:t>M</w:t>
      </w:r>
      <w:r w:rsidRPr="00514EB3">
        <w:rPr>
          <w:b/>
        </w:rPr>
        <w:t>embers</w:t>
      </w:r>
    </w:p>
    <w:p w:rsidR="003078FB" w:rsidRPr="003078FB" w:rsidRDefault="003078FB" w:rsidP="003078FB">
      <w:pPr>
        <w:pStyle w:val="ListParagraph"/>
        <w:numPr>
          <w:ilvl w:val="0"/>
          <w:numId w:val="6"/>
        </w:numPr>
        <w:tabs>
          <w:tab w:val="left" w:pos="820"/>
        </w:tabs>
      </w:pPr>
    </w:p>
    <w:p w:rsidR="003078FB" w:rsidRDefault="003078FB" w:rsidP="003078FB">
      <w:pPr>
        <w:tabs>
          <w:tab w:val="left" w:pos="820"/>
        </w:tabs>
        <w:ind w:left="459"/>
        <w:rPr>
          <w:b/>
        </w:rPr>
      </w:pPr>
    </w:p>
    <w:p w:rsidR="003078FB" w:rsidRPr="003078FB" w:rsidRDefault="003078FB" w:rsidP="003078FB">
      <w:pPr>
        <w:tabs>
          <w:tab w:val="left" w:pos="820"/>
        </w:tabs>
      </w:pPr>
      <w:r>
        <w:rPr>
          <w:b/>
        </w:rPr>
        <w:t xml:space="preserve">          </w:t>
      </w:r>
      <w:r w:rsidRPr="003078FB">
        <w:rPr>
          <w:b/>
        </w:rPr>
        <w:t xml:space="preserve">Welcome Annual Meeting Award Recipients (if present) </w:t>
      </w:r>
    </w:p>
    <w:p w:rsidR="003078FB" w:rsidRPr="007A31C2" w:rsidRDefault="003078FB" w:rsidP="003078FB">
      <w:pPr>
        <w:pStyle w:val="ListParagraph"/>
        <w:numPr>
          <w:ilvl w:val="0"/>
          <w:numId w:val="6"/>
        </w:numPr>
        <w:tabs>
          <w:tab w:val="left" w:pos="820"/>
        </w:tabs>
        <w:ind w:right="3027"/>
      </w:pPr>
      <w:r>
        <w:t>Liz Keller</w:t>
      </w:r>
      <w:r w:rsidRPr="007A31C2">
        <w:t>meyer</w:t>
      </w:r>
    </w:p>
    <w:p w:rsidR="003078FB" w:rsidRDefault="003078FB" w:rsidP="003078FB">
      <w:pPr>
        <w:pStyle w:val="ListParagraph"/>
        <w:numPr>
          <w:ilvl w:val="0"/>
          <w:numId w:val="6"/>
        </w:numPr>
        <w:tabs>
          <w:tab w:val="left" w:pos="820"/>
        </w:tabs>
        <w:ind w:right="3027"/>
      </w:pPr>
      <w:r w:rsidRPr="007A31C2">
        <w:t>Charlene Finley</w:t>
      </w:r>
    </w:p>
    <w:p w:rsidR="007A31C2" w:rsidRDefault="007A31C2" w:rsidP="00514EB3">
      <w:pPr>
        <w:pStyle w:val="ListParagraph"/>
        <w:tabs>
          <w:tab w:val="left" w:pos="820"/>
        </w:tabs>
        <w:ind w:left="459" w:firstLine="0"/>
      </w:pPr>
    </w:p>
    <w:p w:rsidR="00CB73D8" w:rsidRDefault="00A36AD6" w:rsidP="00514EB3">
      <w:pPr>
        <w:pStyle w:val="ListParagraph"/>
        <w:numPr>
          <w:ilvl w:val="0"/>
          <w:numId w:val="2"/>
        </w:numPr>
        <w:tabs>
          <w:tab w:val="left" w:pos="820"/>
        </w:tabs>
        <w:spacing w:line="268" w:lineRule="exact"/>
        <w:rPr>
          <w:b/>
        </w:rPr>
      </w:pPr>
      <w:r w:rsidRPr="00514EB3">
        <w:rPr>
          <w:b/>
        </w:rPr>
        <w:t>Review and approval of 2017</w:t>
      </w:r>
      <w:r w:rsidRPr="00514EB3">
        <w:rPr>
          <w:b/>
          <w:spacing w:val="-16"/>
        </w:rPr>
        <w:t xml:space="preserve"> </w:t>
      </w:r>
      <w:r w:rsidRPr="00514EB3">
        <w:rPr>
          <w:b/>
        </w:rPr>
        <w:t>minutes</w:t>
      </w:r>
    </w:p>
    <w:p w:rsidR="007A31C2" w:rsidRPr="007A31C2" w:rsidRDefault="007A31C2" w:rsidP="007A31C2">
      <w:pPr>
        <w:pStyle w:val="ListParagraph"/>
        <w:numPr>
          <w:ilvl w:val="0"/>
          <w:numId w:val="6"/>
        </w:numPr>
        <w:tabs>
          <w:tab w:val="left" w:pos="820"/>
        </w:tabs>
        <w:spacing w:line="268" w:lineRule="exact"/>
      </w:pPr>
      <w:r w:rsidRPr="007A31C2">
        <w:t>Add Liz Kellermeyer to Attendees</w:t>
      </w:r>
    </w:p>
    <w:p w:rsidR="00514EB3" w:rsidRDefault="003078FB" w:rsidP="00514EB3">
      <w:pPr>
        <w:pStyle w:val="ListParagraph"/>
        <w:numPr>
          <w:ilvl w:val="1"/>
          <w:numId w:val="2"/>
        </w:numPr>
        <w:tabs>
          <w:tab w:val="left" w:pos="820"/>
        </w:tabs>
        <w:spacing w:line="268" w:lineRule="exact"/>
      </w:pPr>
      <w:r>
        <w:t>M</w:t>
      </w:r>
      <w:r w:rsidR="00514EB3">
        <w:t>ove to approve</w:t>
      </w:r>
      <w:r w:rsidR="007A31C2">
        <w:t xml:space="preserve"> Jonathon Eldridge</w:t>
      </w:r>
    </w:p>
    <w:p w:rsidR="00514EB3" w:rsidRDefault="007A31C2" w:rsidP="00514EB3">
      <w:pPr>
        <w:pStyle w:val="ListParagraph"/>
        <w:numPr>
          <w:ilvl w:val="1"/>
          <w:numId w:val="2"/>
        </w:numPr>
        <w:tabs>
          <w:tab w:val="left" w:pos="820"/>
        </w:tabs>
        <w:spacing w:line="268" w:lineRule="exact"/>
      </w:pPr>
      <w:r>
        <w:t>S</w:t>
      </w:r>
      <w:r w:rsidR="00514EB3">
        <w:t>econded</w:t>
      </w:r>
      <w:r>
        <w:t xml:space="preserve"> Kris Alpi</w:t>
      </w:r>
    </w:p>
    <w:p w:rsidR="00514EB3" w:rsidRDefault="00514EB3" w:rsidP="00514EB3">
      <w:pPr>
        <w:pStyle w:val="ListParagraph"/>
        <w:tabs>
          <w:tab w:val="left" w:pos="820"/>
        </w:tabs>
        <w:ind w:left="459" w:right="3027" w:firstLine="0"/>
      </w:pPr>
    </w:p>
    <w:p w:rsidR="00CB73D8" w:rsidRDefault="00A36AD6" w:rsidP="00514EB3">
      <w:pPr>
        <w:pStyle w:val="ListParagraph"/>
        <w:numPr>
          <w:ilvl w:val="0"/>
          <w:numId w:val="2"/>
        </w:numPr>
        <w:tabs>
          <w:tab w:val="left" w:pos="820"/>
        </w:tabs>
        <w:ind w:right="3027"/>
      </w:pPr>
      <w:r w:rsidRPr="00514EB3">
        <w:rPr>
          <w:b/>
        </w:rPr>
        <w:t xml:space="preserve">Welcome/Introduce </w:t>
      </w:r>
      <w:r w:rsidR="00514EB3">
        <w:rPr>
          <w:b/>
        </w:rPr>
        <w:t>N</w:t>
      </w:r>
      <w:r w:rsidRPr="00514EB3">
        <w:rPr>
          <w:b/>
        </w:rPr>
        <w:t xml:space="preserve">ew </w:t>
      </w:r>
      <w:r w:rsidR="00514EB3">
        <w:rPr>
          <w:b/>
        </w:rPr>
        <w:t>B</w:t>
      </w:r>
      <w:r w:rsidRPr="00514EB3">
        <w:rPr>
          <w:b/>
        </w:rPr>
        <w:t>oard</w:t>
      </w:r>
      <w:r w:rsidRPr="00514EB3">
        <w:rPr>
          <w:b/>
          <w:spacing w:val="13"/>
        </w:rPr>
        <w:t xml:space="preserve"> </w:t>
      </w:r>
      <w:r w:rsidR="00514EB3">
        <w:rPr>
          <w:b/>
        </w:rPr>
        <w:t>M</w:t>
      </w:r>
      <w:r w:rsidRPr="00514EB3">
        <w:rPr>
          <w:b/>
        </w:rPr>
        <w:t>embers</w:t>
      </w:r>
    </w:p>
    <w:p w:rsidR="007A31C2" w:rsidRDefault="00E143EB" w:rsidP="003078FB">
      <w:pPr>
        <w:pStyle w:val="ListParagraph"/>
        <w:numPr>
          <w:ilvl w:val="0"/>
          <w:numId w:val="6"/>
        </w:numPr>
        <w:tabs>
          <w:tab w:val="left" w:pos="820"/>
        </w:tabs>
        <w:ind w:right="3027"/>
      </w:pPr>
      <w:r>
        <w:t xml:space="preserve">Catherine Pepper - </w:t>
      </w:r>
      <w:r w:rsidR="007A31C2">
        <w:t>Chair Elect</w:t>
      </w:r>
      <w:r>
        <w:t xml:space="preserve"> </w:t>
      </w:r>
    </w:p>
    <w:p w:rsidR="00514EB3" w:rsidRDefault="007A31C2" w:rsidP="003078FB">
      <w:pPr>
        <w:pStyle w:val="ListParagraph"/>
        <w:numPr>
          <w:ilvl w:val="0"/>
          <w:numId w:val="6"/>
        </w:numPr>
        <w:tabs>
          <w:tab w:val="left" w:pos="820"/>
        </w:tabs>
        <w:ind w:right="3027"/>
      </w:pPr>
      <w:r>
        <w:t>Tara Brigham – Secretary/Treasurer</w:t>
      </w:r>
    </w:p>
    <w:p w:rsidR="007A31C2" w:rsidRDefault="007A31C2" w:rsidP="003078FB">
      <w:pPr>
        <w:pStyle w:val="ListParagraph"/>
        <w:numPr>
          <w:ilvl w:val="0"/>
          <w:numId w:val="6"/>
        </w:numPr>
        <w:tabs>
          <w:tab w:val="left" w:pos="820"/>
        </w:tabs>
        <w:ind w:right="3027"/>
      </w:pPr>
      <w:r>
        <w:t>Lisa Marks – Nominating Committee</w:t>
      </w:r>
    </w:p>
    <w:p w:rsidR="007A31C2" w:rsidRDefault="007A31C2" w:rsidP="00514EB3">
      <w:pPr>
        <w:tabs>
          <w:tab w:val="left" w:pos="820"/>
        </w:tabs>
        <w:ind w:left="99" w:right="3027"/>
      </w:pPr>
    </w:p>
    <w:p w:rsidR="00CB73D8" w:rsidRPr="00514EB3" w:rsidRDefault="00A36AD6" w:rsidP="00514EB3">
      <w:pPr>
        <w:tabs>
          <w:tab w:val="left" w:pos="820"/>
        </w:tabs>
        <w:rPr>
          <w:b/>
        </w:rPr>
      </w:pPr>
      <w:r w:rsidRPr="00514EB3">
        <w:rPr>
          <w:b/>
        </w:rPr>
        <w:t>Reports</w:t>
      </w:r>
    </w:p>
    <w:p w:rsidR="00CB73D8" w:rsidRPr="00514EB3" w:rsidRDefault="00A36AD6" w:rsidP="00514EB3">
      <w:pPr>
        <w:pStyle w:val="ListParagraph"/>
        <w:numPr>
          <w:ilvl w:val="0"/>
          <w:numId w:val="1"/>
        </w:numPr>
        <w:tabs>
          <w:tab w:val="left" w:pos="1540"/>
        </w:tabs>
        <w:rPr>
          <w:b/>
        </w:rPr>
      </w:pPr>
      <w:r w:rsidRPr="00514EB3">
        <w:rPr>
          <w:b/>
        </w:rPr>
        <w:t>Chair’s</w:t>
      </w:r>
      <w:r w:rsidRPr="00514EB3">
        <w:rPr>
          <w:b/>
          <w:spacing w:val="-8"/>
        </w:rPr>
        <w:t xml:space="preserve"> </w:t>
      </w:r>
      <w:r w:rsidRPr="00514EB3">
        <w:rPr>
          <w:b/>
        </w:rPr>
        <w:t>Report</w:t>
      </w:r>
      <w:r w:rsidR="003078FB">
        <w:rPr>
          <w:b/>
        </w:rPr>
        <w:t xml:space="preserve"> </w:t>
      </w:r>
      <w:r w:rsidR="003078FB" w:rsidRPr="003078FB">
        <w:t>(Michelle Bass)</w:t>
      </w:r>
    </w:p>
    <w:p w:rsidR="00514EB3" w:rsidRDefault="00801CEC" w:rsidP="003078FB">
      <w:pPr>
        <w:pStyle w:val="ListParagraph"/>
        <w:numPr>
          <w:ilvl w:val="0"/>
          <w:numId w:val="6"/>
        </w:numPr>
        <w:tabs>
          <w:tab w:val="left" w:pos="1540"/>
        </w:tabs>
        <w:spacing w:line="268" w:lineRule="exact"/>
      </w:pPr>
      <w:r>
        <w:t>Hypothesis is running with 2 new co-editors</w:t>
      </w:r>
    </w:p>
    <w:p w:rsidR="00801CEC" w:rsidRDefault="00801CEC" w:rsidP="003078FB">
      <w:pPr>
        <w:pStyle w:val="ListParagraph"/>
        <w:numPr>
          <w:ilvl w:val="0"/>
          <w:numId w:val="6"/>
        </w:numPr>
        <w:tabs>
          <w:tab w:val="left" w:pos="1540"/>
        </w:tabs>
        <w:spacing w:line="268" w:lineRule="exact"/>
      </w:pPr>
      <w:r>
        <w:lastRenderedPageBreak/>
        <w:t>Create</w:t>
      </w:r>
      <w:r w:rsidR="003078FB">
        <w:t>d</w:t>
      </w:r>
      <w:r>
        <w:t xml:space="preserve"> peer review standards for editorial board and new online submission form</w:t>
      </w:r>
    </w:p>
    <w:p w:rsidR="00801CEC" w:rsidRDefault="00801CEC" w:rsidP="003078FB">
      <w:pPr>
        <w:pStyle w:val="ListParagraph"/>
        <w:numPr>
          <w:ilvl w:val="0"/>
          <w:numId w:val="6"/>
        </w:numPr>
        <w:tabs>
          <w:tab w:val="left" w:pos="1540"/>
        </w:tabs>
        <w:spacing w:line="268" w:lineRule="exact"/>
      </w:pPr>
      <w:r>
        <w:t>Set up an award/grant with Hypothesis to support research initiatives</w:t>
      </w:r>
    </w:p>
    <w:p w:rsidR="00801CEC" w:rsidRDefault="00801CEC" w:rsidP="003078FB">
      <w:pPr>
        <w:pStyle w:val="ListParagraph"/>
        <w:numPr>
          <w:ilvl w:val="0"/>
          <w:numId w:val="6"/>
        </w:numPr>
        <w:tabs>
          <w:tab w:val="left" w:pos="1540"/>
        </w:tabs>
        <w:spacing w:line="268" w:lineRule="exact"/>
      </w:pPr>
      <w:r>
        <w:t>MLA Registration Award to attend annual conference</w:t>
      </w:r>
    </w:p>
    <w:p w:rsidR="00801CEC" w:rsidRDefault="00801CEC" w:rsidP="003078FB">
      <w:pPr>
        <w:pStyle w:val="ListParagraph"/>
        <w:numPr>
          <w:ilvl w:val="0"/>
          <w:numId w:val="6"/>
        </w:numPr>
        <w:tabs>
          <w:tab w:val="left" w:pos="1540"/>
        </w:tabs>
        <w:spacing w:line="268" w:lineRule="exact"/>
      </w:pPr>
      <w:r>
        <w:t xml:space="preserve">New leaders for research mentoring committee </w:t>
      </w:r>
    </w:p>
    <w:p w:rsidR="00801CEC" w:rsidRDefault="00801CEC" w:rsidP="003078FB">
      <w:pPr>
        <w:pStyle w:val="ListParagraph"/>
        <w:numPr>
          <w:ilvl w:val="0"/>
          <w:numId w:val="6"/>
        </w:numPr>
        <w:tabs>
          <w:tab w:val="left" w:pos="1540"/>
        </w:tabs>
        <w:spacing w:line="268" w:lineRule="exact"/>
      </w:pPr>
      <w:r>
        <w:t xml:space="preserve">Procedure manual for new board membership – documents in Google Team Drive and will figure out where to share. </w:t>
      </w:r>
    </w:p>
    <w:p w:rsidR="00801CEC" w:rsidRDefault="00801CEC" w:rsidP="003078FB">
      <w:pPr>
        <w:pStyle w:val="ListParagraph"/>
        <w:numPr>
          <w:ilvl w:val="0"/>
          <w:numId w:val="6"/>
        </w:numPr>
        <w:tabs>
          <w:tab w:val="left" w:pos="1540"/>
        </w:tabs>
        <w:spacing w:line="268" w:lineRule="exact"/>
      </w:pPr>
      <w:r>
        <w:t>2 Special Content Sessions</w:t>
      </w:r>
      <w:r w:rsidR="003078FB">
        <w:t xml:space="preserve"> accepted for 2018 (Discussed later in meeting)</w:t>
      </w:r>
    </w:p>
    <w:p w:rsidR="00514EB3" w:rsidRDefault="00514EB3" w:rsidP="00514EB3">
      <w:pPr>
        <w:tabs>
          <w:tab w:val="left" w:pos="1540"/>
        </w:tabs>
        <w:spacing w:line="268" w:lineRule="exact"/>
      </w:pPr>
    </w:p>
    <w:p w:rsidR="00CB73D8" w:rsidRPr="00514EB3" w:rsidRDefault="00A36AD6" w:rsidP="00514EB3">
      <w:pPr>
        <w:pStyle w:val="ListParagraph"/>
        <w:numPr>
          <w:ilvl w:val="0"/>
          <w:numId w:val="1"/>
        </w:numPr>
        <w:tabs>
          <w:tab w:val="left" w:pos="1540"/>
        </w:tabs>
        <w:spacing w:line="268" w:lineRule="exact"/>
        <w:rPr>
          <w:b/>
        </w:rPr>
      </w:pPr>
      <w:r w:rsidRPr="00514EB3">
        <w:rPr>
          <w:b/>
        </w:rPr>
        <w:t>Treasurer’s</w:t>
      </w:r>
      <w:r w:rsidRPr="00514EB3">
        <w:rPr>
          <w:b/>
          <w:spacing w:val="-10"/>
        </w:rPr>
        <w:t xml:space="preserve"> </w:t>
      </w:r>
      <w:r w:rsidRPr="00514EB3">
        <w:rPr>
          <w:b/>
        </w:rPr>
        <w:t>Report</w:t>
      </w:r>
      <w:r w:rsidR="003078FB">
        <w:rPr>
          <w:b/>
        </w:rPr>
        <w:t xml:space="preserve"> </w:t>
      </w:r>
      <w:r w:rsidR="003078FB" w:rsidRPr="003078FB">
        <w:t>(Tony Nguyen)</w:t>
      </w:r>
    </w:p>
    <w:p w:rsidR="00514EB3" w:rsidRDefault="002C631E" w:rsidP="003078FB">
      <w:pPr>
        <w:pStyle w:val="ListParagraph"/>
        <w:numPr>
          <w:ilvl w:val="0"/>
          <w:numId w:val="13"/>
        </w:numPr>
        <w:tabs>
          <w:tab w:val="left" w:pos="1540"/>
        </w:tabs>
        <w:spacing w:line="268" w:lineRule="exact"/>
      </w:pPr>
      <w:r>
        <w:t xml:space="preserve">Starting January 1, 2017, Research Section’s balance was $18,128.41. We had </w:t>
      </w:r>
      <w:proofErr w:type="gramStart"/>
      <w:r>
        <w:t>a net</w:t>
      </w:r>
      <w:proofErr w:type="gramEnd"/>
      <w:r>
        <w:t xml:space="preserve"> revenue of $3879.64 from membership dues and royalties. The membership dispersed $1,969.91 due to annual meeting costs and awards. As of December 31, 2017, the balance was $2</w:t>
      </w:r>
      <w:r w:rsidR="002E686A">
        <w:t>1</w:t>
      </w:r>
      <w:r>
        <w:t>.</w:t>
      </w:r>
      <w:r w:rsidR="002E686A">
        <w:t>107</w:t>
      </w:r>
      <w:r>
        <w:t>.</w:t>
      </w:r>
      <w:r w:rsidR="002E686A">
        <w:t>90</w:t>
      </w:r>
      <w:r>
        <w:t>.</w:t>
      </w:r>
    </w:p>
    <w:p w:rsidR="002C631E" w:rsidRDefault="002C631E" w:rsidP="003078FB">
      <w:pPr>
        <w:pStyle w:val="ListParagraph"/>
        <w:numPr>
          <w:ilvl w:val="0"/>
          <w:numId w:val="13"/>
        </w:numPr>
        <w:tabs>
          <w:tab w:val="left" w:pos="1540"/>
        </w:tabs>
        <w:spacing w:line="268" w:lineRule="exact"/>
      </w:pPr>
      <w:r>
        <w:t xml:space="preserve">For 2018, the section has planned expenses of $5,116 to support 2 new Research section awards, conference awards, food and beverage, and business cards for Hypothesis. </w:t>
      </w:r>
    </w:p>
    <w:p w:rsidR="00514EB3" w:rsidRDefault="00514EB3" w:rsidP="00514EB3">
      <w:pPr>
        <w:tabs>
          <w:tab w:val="left" w:pos="1540"/>
        </w:tabs>
        <w:spacing w:line="268" w:lineRule="exact"/>
      </w:pPr>
    </w:p>
    <w:p w:rsidR="00CB73D8" w:rsidRPr="00514EB3" w:rsidRDefault="00A36AD6" w:rsidP="00514EB3">
      <w:pPr>
        <w:pStyle w:val="ListParagraph"/>
        <w:numPr>
          <w:ilvl w:val="0"/>
          <w:numId w:val="1"/>
        </w:numPr>
        <w:tabs>
          <w:tab w:val="left" w:pos="1539"/>
          <w:tab w:val="left" w:pos="1540"/>
        </w:tabs>
        <w:spacing w:line="268" w:lineRule="exact"/>
        <w:rPr>
          <w:b/>
        </w:rPr>
      </w:pPr>
      <w:r w:rsidRPr="00514EB3">
        <w:rPr>
          <w:b/>
        </w:rPr>
        <w:t>Community Manager’s</w:t>
      </w:r>
      <w:r w:rsidRPr="00514EB3">
        <w:rPr>
          <w:b/>
          <w:spacing w:val="-13"/>
        </w:rPr>
        <w:t xml:space="preserve"> </w:t>
      </w:r>
      <w:r w:rsidRPr="00514EB3">
        <w:rPr>
          <w:b/>
        </w:rPr>
        <w:t>Report</w:t>
      </w:r>
      <w:r w:rsidR="003078FB">
        <w:rPr>
          <w:b/>
        </w:rPr>
        <w:t xml:space="preserve"> </w:t>
      </w:r>
      <w:r w:rsidR="003078FB" w:rsidRPr="003078FB">
        <w:t>(Margaret Hoogland)</w:t>
      </w:r>
    </w:p>
    <w:p w:rsidR="00514EB3" w:rsidRDefault="00801CEC" w:rsidP="003078FB">
      <w:pPr>
        <w:pStyle w:val="ListParagraph"/>
        <w:numPr>
          <w:ilvl w:val="0"/>
          <w:numId w:val="12"/>
        </w:numPr>
      </w:pPr>
      <w:r>
        <w:t>Working with Hypothesis to get online system working</w:t>
      </w:r>
    </w:p>
    <w:p w:rsidR="00801CEC" w:rsidRDefault="00801CEC" w:rsidP="003078FB">
      <w:pPr>
        <w:pStyle w:val="ListParagraph"/>
        <w:numPr>
          <w:ilvl w:val="0"/>
          <w:numId w:val="12"/>
        </w:numPr>
      </w:pPr>
      <w:proofErr w:type="spellStart"/>
      <w:r>
        <w:t>Socious</w:t>
      </w:r>
      <w:proofErr w:type="spellEnd"/>
      <w:r>
        <w:t xml:space="preserve"> is current platform running (</w:t>
      </w:r>
      <w:r w:rsidR="003078FB">
        <w:t>MLA will</w:t>
      </w:r>
      <w:r>
        <w:t xml:space="preserve"> not upgrade)</w:t>
      </w:r>
    </w:p>
    <w:p w:rsidR="00801CEC" w:rsidRDefault="00801CEC" w:rsidP="003078FB">
      <w:pPr>
        <w:pStyle w:val="ListParagraph"/>
        <w:numPr>
          <w:ilvl w:val="0"/>
          <w:numId w:val="12"/>
        </w:numPr>
      </w:pPr>
      <w:r>
        <w:t xml:space="preserve">Facebook </w:t>
      </w:r>
      <w:r w:rsidR="003078FB">
        <w:t xml:space="preserve">added in lieu of other social media </w:t>
      </w:r>
      <w:r>
        <w:t>as people did not want to check</w:t>
      </w:r>
    </w:p>
    <w:p w:rsidR="00514EB3" w:rsidRDefault="00514EB3" w:rsidP="00514EB3">
      <w:pPr>
        <w:tabs>
          <w:tab w:val="left" w:pos="1539"/>
          <w:tab w:val="left" w:pos="1540"/>
        </w:tabs>
        <w:spacing w:line="268" w:lineRule="exact"/>
      </w:pPr>
    </w:p>
    <w:p w:rsidR="00CB73D8" w:rsidRPr="00514EB3" w:rsidRDefault="00A36AD6" w:rsidP="00514EB3">
      <w:pPr>
        <w:pStyle w:val="ListParagraph"/>
        <w:numPr>
          <w:ilvl w:val="0"/>
          <w:numId w:val="1"/>
        </w:numPr>
        <w:tabs>
          <w:tab w:val="left" w:pos="1540"/>
        </w:tabs>
        <w:rPr>
          <w:b/>
        </w:rPr>
      </w:pPr>
      <w:r w:rsidRPr="00514EB3">
        <w:rPr>
          <w:b/>
        </w:rPr>
        <w:t>Section Program</w:t>
      </w:r>
      <w:r w:rsidRPr="00514EB3">
        <w:rPr>
          <w:b/>
          <w:spacing w:val="-11"/>
        </w:rPr>
        <w:t xml:space="preserve"> </w:t>
      </w:r>
      <w:r w:rsidRPr="00514EB3">
        <w:rPr>
          <w:b/>
        </w:rPr>
        <w:t>Report</w:t>
      </w:r>
      <w:r w:rsidR="003078FB">
        <w:rPr>
          <w:b/>
        </w:rPr>
        <w:t xml:space="preserve"> </w:t>
      </w:r>
      <w:r w:rsidR="003078FB">
        <w:t>(Brooke Billman)</w:t>
      </w:r>
    </w:p>
    <w:p w:rsidR="00801CEC" w:rsidRDefault="00801CEC" w:rsidP="003078FB">
      <w:pPr>
        <w:pStyle w:val="ListParagraph"/>
        <w:numPr>
          <w:ilvl w:val="0"/>
          <w:numId w:val="14"/>
        </w:numPr>
        <w:tabs>
          <w:tab w:val="left" w:pos="1540"/>
        </w:tabs>
      </w:pPr>
      <w:r>
        <w:t xml:space="preserve">Sunday – Research Roadmap Understanding Research Process (LMS and EMTS) 62 attendees </w:t>
      </w:r>
    </w:p>
    <w:p w:rsidR="00801CEC" w:rsidRDefault="00801CEC" w:rsidP="003078FB">
      <w:pPr>
        <w:pStyle w:val="ListParagraph"/>
        <w:numPr>
          <w:ilvl w:val="0"/>
          <w:numId w:val="14"/>
        </w:numPr>
        <w:tabs>
          <w:tab w:val="left" w:pos="1540"/>
        </w:tabs>
      </w:pPr>
      <w:r>
        <w:t xml:space="preserve">Monday – Show Me a Story – Data Storytelling (PHHA, EMTS, Data SIG) 53-64 attendees </w:t>
      </w:r>
    </w:p>
    <w:p w:rsidR="00514EB3" w:rsidRDefault="00514EB3" w:rsidP="00514EB3">
      <w:pPr>
        <w:pStyle w:val="ListParagraph"/>
        <w:tabs>
          <w:tab w:val="left" w:pos="1540"/>
        </w:tabs>
        <w:ind w:left="360" w:firstLine="0"/>
      </w:pPr>
    </w:p>
    <w:p w:rsidR="00CB73D8" w:rsidRPr="00514EB3" w:rsidRDefault="00A36AD6" w:rsidP="00514EB3">
      <w:pPr>
        <w:pStyle w:val="ListParagraph"/>
        <w:numPr>
          <w:ilvl w:val="0"/>
          <w:numId w:val="1"/>
        </w:numPr>
        <w:tabs>
          <w:tab w:val="left" w:pos="1539"/>
        </w:tabs>
        <w:rPr>
          <w:b/>
        </w:rPr>
      </w:pPr>
      <w:r w:rsidRPr="00514EB3">
        <w:rPr>
          <w:b/>
        </w:rPr>
        <w:t>Section Council</w:t>
      </w:r>
      <w:r w:rsidRPr="00514EB3">
        <w:rPr>
          <w:b/>
          <w:spacing w:val="-14"/>
        </w:rPr>
        <w:t xml:space="preserve"> </w:t>
      </w:r>
      <w:r w:rsidRPr="00514EB3">
        <w:rPr>
          <w:b/>
        </w:rPr>
        <w:t>Report</w:t>
      </w:r>
      <w:r w:rsidR="003078FB">
        <w:rPr>
          <w:b/>
        </w:rPr>
        <w:t xml:space="preserve"> </w:t>
      </w:r>
      <w:r w:rsidR="003078FB" w:rsidRPr="003078FB">
        <w:t>(Brooke Billman/</w:t>
      </w:r>
      <w:r w:rsidR="00D452EF">
        <w:t>Marie Ascher/</w:t>
      </w:r>
      <w:r w:rsidR="003078FB" w:rsidRPr="003078FB">
        <w:t>Michelle Bass)</w:t>
      </w:r>
    </w:p>
    <w:p w:rsidR="00514EB3" w:rsidRDefault="00801CEC" w:rsidP="003078FB">
      <w:pPr>
        <w:pStyle w:val="ListParagraph"/>
        <w:numPr>
          <w:ilvl w:val="0"/>
          <w:numId w:val="15"/>
        </w:numPr>
        <w:tabs>
          <w:tab w:val="left" w:pos="1539"/>
        </w:tabs>
      </w:pPr>
      <w:r>
        <w:t xml:space="preserve">Discussion of Communities Proposal – (Discussion with </w:t>
      </w:r>
      <w:proofErr w:type="spellStart"/>
      <w:r>
        <w:t>Rikke</w:t>
      </w:r>
      <w:proofErr w:type="spellEnd"/>
      <w:r>
        <w:t xml:space="preserve"> Ogawa later.)</w:t>
      </w:r>
    </w:p>
    <w:p w:rsidR="00801CEC" w:rsidRDefault="00801CEC" w:rsidP="003078FB">
      <w:pPr>
        <w:pStyle w:val="ListParagraph"/>
        <w:numPr>
          <w:ilvl w:val="0"/>
          <w:numId w:val="15"/>
        </w:numPr>
        <w:tabs>
          <w:tab w:val="left" w:pos="1539"/>
        </w:tabs>
      </w:pPr>
      <w:r>
        <w:t>Section Reports – Refer to section executive summaries</w:t>
      </w:r>
    </w:p>
    <w:p w:rsidR="00801CEC" w:rsidRDefault="00801CEC" w:rsidP="003078FB">
      <w:pPr>
        <w:pStyle w:val="ListParagraph"/>
        <w:numPr>
          <w:ilvl w:val="0"/>
          <w:numId w:val="15"/>
        </w:numPr>
        <w:tabs>
          <w:tab w:val="left" w:pos="1539"/>
        </w:tabs>
      </w:pPr>
      <w:r>
        <w:t xml:space="preserve">Education Curriculum – Overarching changes – Effort </w:t>
      </w:r>
      <w:r w:rsidR="00F3001D">
        <w:t>to develop curriculum based on the competency domains.</w:t>
      </w:r>
    </w:p>
    <w:p w:rsidR="00514EB3" w:rsidRDefault="00514EB3" w:rsidP="00514EB3">
      <w:pPr>
        <w:pStyle w:val="ListParagraph"/>
        <w:tabs>
          <w:tab w:val="left" w:pos="1539"/>
        </w:tabs>
        <w:ind w:left="360" w:firstLine="0"/>
      </w:pPr>
    </w:p>
    <w:p w:rsidR="00CB73D8" w:rsidRPr="00514EB3" w:rsidRDefault="00A36AD6" w:rsidP="00514EB3">
      <w:pPr>
        <w:pStyle w:val="ListParagraph"/>
        <w:numPr>
          <w:ilvl w:val="0"/>
          <w:numId w:val="1"/>
        </w:numPr>
        <w:tabs>
          <w:tab w:val="left" w:pos="1538"/>
          <w:tab w:val="left" w:pos="1539"/>
        </w:tabs>
        <w:rPr>
          <w:b/>
        </w:rPr>
      </w:pPr>
      <w:r w:rsidRPr="00514EB3">
        <w:rPr>
          <w:b/>
        </w:rPr>
        <w:t>Committee</w:t>
      </w:r>
      <w:r w:rsidRPr="00514EB3">
        <w:rPr>
          <w:b/>
          <w:spacing w:val="-10"/>
        </w:rPr>
        <w:t xml:space="preserve"> </w:t>
      </w:r>
      <w:r w:rsidRPr="00514EB3">
        <w:rPr>
          <w:b/>
        </w:rPr>
        <w:t>Reports</w:t>
      </w:r>
    </w:p>
    <w:p w:rsidR="00CB73D8" w:rsidRDefault="00A36AD6" w:rsidP="00514EB3">
      <w:pPr>
        <w:pStyle w:val="ListParagraph"/>
        <w:numPr>
          <w:ilvl w:val="1"/>
          <w:numId w:val="1"/>
        </w:numPr>
        <w:tabs>
          <w:tab w:val="left" w:pos="2259"/>
        </w:tabs>
        <w:spacing w:line="268" w:lineRule="exact"/>
        <w:rPr>
          <w:b/>
        </w:rPr>
      </w:pPr>
      <w:r w:rsidRPr="00514EB3">
        <w:rPr>
          <w:b/>
        </w:rPr>
        <w:t>Awards</w:t>
      </w:r>
      <w:r w:rsidRPr="00514EB3">
        <w:rPr>
          <w:b/>
          <w:spacing w:val="-10"/>
        </w:rPr>
        <w:t xml:space="preserve"> </w:t>
      </w:r>
      <w:r w:rsidRPr="00514EB3">
        <w:rPr>
          <w:b/>
        </w:rPr>
        <w:t>Committee</w:t>
      </w:r>
      <w:r w:rsidR="007C6541">
        <w:rPr>
          <w:b/>
        </w:rPr>
        <w:t xml:space="preserve"> </w:t>
      </w:r>
      <w:r w:rsidR="007C6541" w:rsidRPr="007C6541">
        <w:t>(Kim Powell)</w:t>
      </w:r>
    </w:p>
    <w:p w:rsidR="00514EB3" w:rsidRDefault="00F3001D" w:rsidP="00F3001D">
      <w:pPr>
        <w:tabs>
          <w:tab w:val="left" w:pos="2259"/>
        </w:tabs>
        <w:spacing w:line="268" w:lineRule="exact"/>
      </w:pPr>
      <w:r>
        <w:tab/>
      </w:r>
    </w:p>
    <w:p w:rsidR="00F3001D" w:rsidRDefault="007C6541" w:rsidP="003078FB">
      <w:pPr>
        <w:pStyle w:val="ListParagraph"/>
        <w:numPr>
          <w:ilvl w:val="0"/>
          <w:numId w:val="16"/>
        </w:numPr>
        <w:tabs>
          <w:tab w:val="left" w:pos="2259"/>
        </w:tabs>
        <w:spacing w:line="268" w:lineRule="exact"/>
      </w:pPr>
      <w:r>
        <w:t>Mentioned s</w:t>
      </w:r>
      <w:r w:rsidR="00F3001D">
        <w:t xml:space="preserve">light changes – Option when submitting abstracts to select if they want to be selected for judging. 40 judges – 3 per project. 20 papers/30 papers. 10 posters/10 presentations judged at the conference. </w:t>
      </w:r>
    </w:p>
    <w:p w:rsidR="00F3001D" w:rsidRDefault="007C6541" w:rsidP="003078FB">
      <w:pPr>
        <w:pStyle w:val="ListParagraph"/>
        <w:numPr>
          <w:ilvl w:val="0"/>
          <w:numId w:val="16"/>
        </w:numPr>
        <w:tabs>
          <w:tab w:val="left" w:pos="2259"/>
        </w:tabs>
        <w:spacing w:line="268" w:lineRule="exact"/>
      </w:pPr>
      <w:r>
        <w:t>Committee will a</w:t>
      </w:r>
      <w:r w:rsidR="00F3001D">
        <w:t xml:space="preserve">lso screen last 2 years of JMLA articles for awards </w:t>
      </w:r>
    </w:p>
    <w:p w:rsidR="00514EB3" w:rsidRPr="00514EB3" w:rsidRDefault="00514EB3" w:rsidP="00514EB3">
      <w:pPr>
        <w:pStyle w:val="ListParagraph"/>
        <w:tabs>
          <w:tab w:val="left" w:pos="2259"/>
        </w:tabs>
        <w:spacing w:line="268" w:lineRule="exact"/>
        <w:ind w:left="1080" w:firstLine="0"/>
      </w:pPr>
    </w:p>
    <w:p w:rsidR="00CB73D8" w:rsidRPr="00514EB3" w:rsidRDefault="00A36AD6" w:rsidP="00514EB3">
      <w:pPr>
        <w:pStyle w:val="ListParagraph"/>
        <w:numPr>
          <w:ilvl w:val="1"/>
          <w:numId w:val="1"/>
        </w:numPr>
        <w:tabs>
          <w:tab w:val="left" w:pos="2259"/>
        </w:tabs>
        <w:spacing w:line="268" w:lineRule="exact"/>
        <w:rPr>
          <w:b/>
        </w:rPr>
      </w:pPr>
      <w:r w:rsidRPr="00514EB3">
        <w:rPr>
          <w:b/>
        </w:rPr>
        <w:t>Education</w:t>
      </w:r>
      <w:r w:rsidRPr="00514EB3">
        <w:rPr>
          <w:b/>
          <w:spacing w:val="-10"/>
        </w:rPr>
        <w:t xml:space="preserve"> </w:t>
      </w:r>
      <w:r w:rsidRPr="00514EB3">
        <w:rPr>
          <w:b/>
        </w:rPr>
        <w:t>Committee</w:t>
      </w:r>
      <w:r w:rsidR="007C6541">
        <w:rPr>
          <w:b/>
        </w:rPr>
        <w:t xml:space="preserve"> </w:t>
      </w:r>
      <w:r w:rsidR="007C6541" w:rsidRPr="007C6541">
        <w:t>(Martha Earl</w:t>
      </w:r>
      <w:r w:rsidR="007C6541">
        <w:t xml:space="preserve"> &amp; Heather Holmes</w:t>
      </w:r>
      <w:r w:rsidR="007C6541" w:rsidRPr="007C6541">
        <w:t>)</w:t>
      </w:r>
    </w:p>
    <w:p w:rsidR="007C6541" w:rsidRDefault="00F3001D" w:rsidP="007C6541">
      <w:pPr>
        <w:pStyle w:val="ListParagraph"/>
        <w:numPr>
          <w:ilvl w:val="0"/>
          <w:numId w:val="17"/>
        </w:numPr>
        <w:tabs>
          <w:tab w:val="left" w:pos="2259"/>
        </w:tabs>
      </w:pPr>
      <w:r>
        <w:t xml:space="preserve">Education is being reorganized to the competencies. </w:t>
      </w:r>
      <w:r w:rsidR="007C6541">
        <w:t>6 competencies – will later track for AHIP</w:t>
      </w:r>
    </w:p>
    <w:p w:rsidR="00F3001D" w:rsidRDefault="00F3001D" w:rsidP="007C6541">
      <w:pPr>
        <w:pStyle w:val="ListParagraph"/>
        <w:numPr>
          <w:ilvl w:val="1"/>
          <w:numId w:val="17"/>
        </w:numPr>
        <w:tabs>
          <w:tab w:val="left" w:pos="2259"/>
        </w:tabs>
      </w:pPr>
      <w:r>
        <w:t>Research and EBP sub-committee</w:t>
      </w:r>
      <w:r w:rsidR="007C6541">
        <w:t xml:space="preserve"> </w:t>
      </w:r>
    </w:p>
    <w:p w:rsidR="00F3001D" w:rsidRDefault="00F3001D" w:rsidP="007C6541">
      <w:pPr>
        <w:pStyle w:val="ListParagraph"/>
        <w:numPr>
          <w:ilvl w:val="1"/>
          <w:numId w:val="17"/>
        </w:numPr>
        <w:tabs>
          <w:tab w:val="left" w:pos="2259"/>
        </w:tabs>
      </w:pPr>
      <w:r>
        <w:t xml:space="preserve">Will look for people to do course work for webinars, etc. </w:t>
      </w:r>
    </w:p>
    <w:p w:rsidR="00F3001D" w:rsidRDefault="00F3001D" w:rsidP="007C6541">
      <w:pPr>
        <w:pStyle w:val="ListParagraph"/>
        <w:numPr>
          <w:ilvl w:val="1"/>
          <w:numId w:val="17"/>
        </w:numPr>
        <w:tabs>
          <w:tab w:val="left" w:pos="2259"/>
        </w:tabs>
      </w:pPr>
      <w:r>
        <w:t xml:space="preserve">If anyone is interested in developing a course for research competency, reach out to curriculum committee. Instructional designers are available to assist. </w:t>
      </w:r>
    </w:p>
    <w:p w:rsidR="00F3001D" w:rsidRDefault="00F3001D" w:rsidP="00514EB3">
      <w:pPr>
        <w:pStyle w:val="ListParagraph"/>
        <w:tabs>
          <w:tab w:val="left" w:pos="2259"/>
        </w:tabs>
        <w:ind w:left="1080" w:firstLine="0"/>
      </w:pPr>
    </w:p>
    <w:p w:rsidR="007C6541" w:rsidRDefault="007C6541" w:rsidP="00514EB3">
      <w:pPr>
        <w:pStyle w:val="ListParagraph"/>
        <w:tabs>
          <w:tab w:val="left" w:pos="2259"/>
        </w:tabs>
        <w:ind w:left="1080" w:firstLine="0"/>
      </w:pPr>
      <w:r>
        <w:t xml:space="preserve">A discussion developed from this related to Research Curriculum and if money can be </w:t>
      </w:r>
      <w:r>
        <w:lastRenderedPageBreak/>
        <w:t>provided by RS to pay for the CE or scholarships to section members. MLA is unsure of what costs will be due to use of instructional designers. Suggestion of allowing members a class for free to “wet appetite” and interest them to pay for classes on their own or institutional purchase. Suggested consideration of what MOOCS due – access content for free, but pay for additional benefits like CE credit/certificate. Support open access.</w:t>
      </w:r>
    </w:p>
    <w:p w:rsidR="007C6541" w:rsidRDefault="007C6541" w:rsidP="00514EB3">
      <w:pPr>
        <w:pStyle w:val="ListParagraph"/>
        <w:tabs>
          <w:tab w:val="left" w:pos="2259"/>
        </w:tabs>
        <w:ind w:left="1080" w:firstLine="0"/>
      </w:pPr>
    </w:p>
    <w:p w:rsidR="00E143EB" w:rsidRDefault="007C6541" w:rsidP="00514EB3">
      <w:pPr>
        <w:pStyle w:val="ListParagraph"/>
        <w:tabs>
          <w:tab w:val="left" w:pos="2259"/>
        </w:tabs>
        <w:ind w:left="1080" w:firstLine="0"/>
      </w:pPr>
      <w:r>
        <w:t xml:space="preserve">The Education Curriculum </w:t>
      </w:r>
      <w:r w:rsidR="00E143EB">
        <w:t>Committee</w:t>
      </w:r>
      <w:r>
        <w:t>s</w:t>
      </w:r>
      <w:r w:rsidR="00E143EB">
        <w:t xml:space="preserve"> </w:t>
      </w:r>
      <w:r>
        <w:t xml:space="preserve">were </w:t>
      </w:r>
      <w:r w:rsidR="00E143EB">
        <w:t xml:space="preserve">in existence for 9 months. It is still in a process of development. </w:t>
      </w:r>
      <w:r w:rsidR="00071793">
        <w:t xml:space="preserve">Mission is to make content available for people to learn from at the base level. Identify subject matter experts who will prepare class, webinar, etc. Committee members will be seeking Subject Matter Experts. </w:t>
      </w:r>
      <w:proofErr w:type="gramStart"/>
      <w:r w:rsidR="00071793">
        <w:t>Starting with a boot camp (Research 101 in 4-5 offerings).</w:t>
      </w:r>
      <w:proofErr w:type="gramEnd"/>
      <w:r w:rsidR="00071793">
        <w:t xml:space="preserve"> </w:t>
      </w:r>
    </w:p>
    <w:p w:rsidR="00514EB3" w:rsidRDefault="00514EB3" w:rsidP="00514EB3">
      <w:pPr>
        <w:pStyle w:val="ListParagraph"/>
        <w:tabs>
          <w:tab w:val="left" w:pos="2259"/>
        </w:tabs>
        <w:ind w:left="1080" w:firstLine="0"/>
      </w:pPr>
    </w:p>
    <w:p w:rsidR="00CB73D8" w:rsidRPr="00514EB3" w:rsidRDefault="00A36AD6" w:rsidP="00514EB3">
      <w:pPr>
        <w:pStyle w:val="ListParagraph"/>
        <w:numPr>
          <w:ilvl w:val="1"/>
          <w:numId w:val="1"/>
        </w:numPr>
        <w:tabs>
          <w:tab w:val="left" w:pos="2259"/>
        </w:tabs>
        <w:rPr>
          <w:b/>
        </w:rPr>
      </w:pPr>
      <w:r w:rsidRPr="00514EB3">
        <w:rPr>
          <w:b/>
        </w:rPr>
        <w:t>International Research</w:t>
      </w:r>
      <w:r w:rsidRPr="00514EB3">
        <w:rPr>
          <w:b/>
          <w:spacing w:val="-21"/>
        </w:rPr>
        <w:t xml:space="preserve"> </w:t>
      </w:r>
      <w:r w:rsidRPr="00514EB3">
        <w:rPr>
          <w:b/>
        </w:rPr>
        <w:t>Collaboration</w:t>
      </w:r>
      <w:r w:rsidR="007C6541">
        <w:rPr>
          <w:b/>
        </w:rPr>
        <w:t xml:space="preserve"> </w:t>
      </w:r>
      <w:r w:rsidR="007C6541" w:rsidRPr="007C6541">
        <w:t>(Jon Eldr</w:t>
      </w:r>
      <w:r w:rsidR="00CA1F24">
        <w:t>e</w:t>
      </w:r>
      <w:r w:rsidR="007C6541" w:rsidRPr="007C6541">
        <w:t>dge)</w:t>
      </w:r>
    </w:p>
    <w:p w:rsidR="005565F5" w:rsidRDefault="005565F5" w:rsidP="00071793">
      <w:pPr>
        <w:ind w:left="1080"/>
      </w:pPr>
      <w:r w:rsidRPr="005565F5">
        <w:t xml:space="preserve">Jon </w:t>
      </w:r>
      <w:r>
        <w:t>Eldr</w:t>
      </w:r>
      <w:r w:rsidR="00CA1F24">
        <w:t>e</w:t>
      </w:r>
      <w:r>
        <w:t xml:space="preserve">dge </w:t>
      </w:r>
      <w:r w:rsidRPr="005565F5">
        <w:t xml:space="preserve">explained that the biannual International Evidence Based Library and Information Practice conferences rely upon the collaborative sponsorship of different library organizations around the world. Jon will forward details, when they become available, about how the MLA Research Section can be a sponsor EBLIP 10 as has been the case in most previous years. EBLIP 10 will take place in </w:t>
      </w:r>
      <w:proofErr w:type="spellStart"/>
      <w:r w:rsidRPr="005565F5">
        <w:t>Glascow</w:t>
      </w:r>
      <w:proofErr w:type="spellEnd"/>
      <w:r w:rsidRPr="005565F5">
        <w:t xml:space="preserve">, Scotland June 17-19, 2019. Jon will publicize it within the Section as he learns more. Jon serves on the International </w:t>
      </w:r>
      <w:proofErr w:type="spellStart"/>
      <w:r w:rsidRPr="005565F5">
        <w:t>Programme</w:t>
      </w:r>
      <w:proofErr w:type="spellEnd"/>
      <w:r w:rsidRPr="005565F5">
        <w:t xml:space="preserve"> Committee for EBLIP 10. The EBLIP10 blog can be accessed at: </w:t>
      </w:r>
      <w:hyperlink r:id="rId9" w:history="1">
        <w:r w:rsidRPr="00C66B6C">
          <w:rPr>
            <w:rStyle w:val="Hyperlink"/>
          </w:rPr>
          <w:t>https://libguides.library.drexel.edu/EBLIP9/EBLIP10</w:t>
        </w:r>
      </w:hyperlink>
      <w:r>
        <w:t xml:space="preserve"> </w:t>
      </w:r>
    </w:p>
    <w:p w:rsidR="005565F5" w:rsidRDefault="005565F5" w:rsidP="00071793">
      <w:pPr>
        <w:ind w:left="1080"/>
      </w:pPr>
    </w:p>
    <w:p w:rsidR="00514EB3" w:rsidRDefault="005565F5" w:rsidP="00514EB3">
      <w:pPr>
        <w:ind w:left="1080"/>
      </w:pPr>
      <w:r>
        <w:t xml:space="preserve">Jon mentioned that </w:t>
      </w:r>
      <w:r w:rsidR="00071793">
        <w:t xml:space="preserve">Hypothesis has a larger international readership than within the U.S. EBLIP Journal comes out of the IEBLIP. </w:t>
      </w:r>
    </w:p>
    <w:p w:rsidR="00514EB3" w:rsidRDefault="00514EB3" w:rsidP="00514EB3">
      <w:pPr>
        <w:pStyle w:val="ListParagraph"/>
      </w:pPr>
    </w:p>
    <w:p w:rsidR="00CB73D8" w:rsidRPr="00514EB3" w:rsidRDefault="00A36AD6" w:rsidP="00514EB3">
      <w:pPr>
        <w:pStyle w:val="ListParagraph"/>
        <w:numPr>
          <w:ilvl w:val="1"/>
          <w:numId w:val="1"/>
        </w:numPr>
        <w:tabs>
          <w:tab w:val="left" w:pos="2259"/>
        </w:tabs>
        <w:rPr>
          <w:b/>
        </w:rPr>
      </w:pPr>
      <w:r w:rsidRPr="00514EB3">
        <w:rPr>
          <w:b/>
        </w:rPr>
        <w:t>Membership</w:t>
      </w:r>
      <w:r w:rsidRPr="00514EB3">
        <w:rPr>
          <w:b/>
          <w:spacing w:val="-10"/>
        </w:rPr>
        <w:t xml:space="preserve"> </w:t>
      </w:r>
      <w:r w:rsidRPr="00514EB3">
        <w:rPr>
          <w:b/>
        </w:rPr>
        <w:t>Committee</w:t>
      </w:r>
      <w:r w:rsidR="00E83D81">
        <w:rPr>
          <w:b/>
        </w:rPr>
        <w:t xml:space="preserve"> </w:t>
      </w:r>
      <w:r w:rsidR="00E83D81" w:rsidRPr="00A6146C">
        <w:t>(Michelle Bass for Beatriz</w:t>
      </w:r>
      <w:r w:rsidR="00D452EF" w:rsidRPr="00A6146C">
        <w:t xml:space="preserve"> </w:t>
      </w:r>
      <w:r w:rsidR="00E83D81" w:rsidRPr="00A6146C">
        <w:t>Varman)</w:t>
      </w:r>
    </w:p>
    <w:p w:rsidR="00514EB3" w:rsidRDefault="007C6541" w:rsidP="007C6541">
      <w:pPr>
        <w:pStyle w:val="ListParagraph"/>
        <w:numPr>
          <w:ilvl w:val="0"/>
          <w:numId w:val="17"/>
        </w:numPr>
        <w:tabs>
          <w:tab w:val="left" w:pos="2259"/>
        </w:tabs>
      </w:pPr>
      <w:r>
        <w:t>Need</w:t>
      </w:r>
      <w:r w:rsidR="006F4D3E">
        <w:t xml:space="preserve"> volunteers to serve </w:t>
      </w:r>
      <w:r w:rsidR="00E83D81">
        <w:t xml:space="preserve">on </w:t>
      </w:r>
      <w:r w:rsidR="006F4D3E">
        <w:t xml:space="preserve">this committee. </w:t>
      </w:r>
    </w:p>
    <w:p w:rsidR="006F4D3E" w:rsidRDefault="006F4D3E" w:rsidP="007C6541">
      <w:pPr>
        <w:pStyle w:val="ListParagraph"/>
        <w:numPr>
          <w:ilvl w:val="0"/>
          <w:numId w:val="17"/>
        </w:numPr>
        <w:tabs>
          <w:tab w:val="left" w:pos="2259"/>
        </w:tabs>
      </w:pPr>
      <w:r>
        <w:t xml:space="preserve">Section continues to be healthy. </w:t>
      </w:r>
    </w:p>
    <w:p w:rsidR="006F4D3E" w:rsidRDefault="006F4D3E" w:rsidP="00514EB3">
      <w:pPr>
        <w:pStyle w:val="ListParagraph"/>
        <w:tabs>
          <w:tab w:val="left" w:pos="2259"/>
        </w:tabs>
        <w:ind w:left="1080" w:firstLine="0"/>
      </w:pPr>
    </w:p>
    <w:p w:rsidR="00CB73D8" w:rsidRPr="00514EB3" w:rsidRDefault="006F4D3E" w:rsidP="00514EB3">
      <w:pPr>
        <w:pStyle w:val="ListParagraph"/>
        <w:numPr>
          <w:ilvl w:val="1"/>
          <w:numId w:val="1"/>
        </w:numPr>
        <w:tabs>
          <w:tab w:val="left" w:pos="2260"/>
        </w:tabs>
        <w:rPr>
          <w:b/>
        </w:rPr>
      </w:pPr>
      <w:r>
        <w:rPr>
          <w:b/>
        </w:rPr>
        <w:t>Mentorship</w:t>
      </w:r>
      <w:r w:rsidR="00A36AD6" w:rsidRPr="00514EB3">
        <w:rPr>
          <w:b/>
        </w:rPr>
        <w:t xml:space="preserve"> Committee</w:t>
      </w:r>
      <w:r w:rsidR="00A36AD6" w:rsidRPr="00514EB3">
        <w:rPr>
          <w:b/>
          <w:spacing w:val="-17"/>
        </w:rPr>
        <w:t xml:space="preserve"> </w:t>
      </w:r>
      <w:r w:rsidR="00A36AD6" w:rsidRPr="00514EB3">
        <w:rPr>
          <w:b/>
        </w:rPr>
        <w:t>Promotion</w:t>
      </w:r>
      <w:r w:rsidR="007C6541">
        <w:rPr>
          <w:b/>
        </w:rPr>
        <w:t xml:space="preserve"> </w:t>
      </w:r>
      <w:r w:rsidR="007C6541" w:rsidRPr="007C6541">
        <w:t>(</w:t>
      </w:r>
      <w:r w:rsidR="007C6541">
        <w:rPr>
          <w:sz w:val="24"/>
        </w:rPr>
        <w:t>Merle Rosenzweig)</w:t>
      </w:r>
    </w:p>
    <w:p w:rsidR="007C6541" w:rsidRDefault="00A36AD6" w:rsidP="007C6541">
      <w:pPr>
        <w:pStyle w:val="ListParagraph"/>
        <w:numPr>
          <w:ilvl w:val="0"/>
          <w:numId w:val="17"/>
        </w:numPr>
        <w:tabs>
          <w:tab w:val="left" w:pos="2980"/>
        </w:tabs>
        <w:ind w:right="254"/>
      </w:pPr>
      <w:r>
        <w:t xml:space="preserve">Call for interested members to participate in maintaining the Research Guide </w:t>
      </w:r>
    </w:p>
    <w:p w:rsidR="007C6541" w:rsidRDefault="006F4D3E" w:rsidP="007C6541">
      <w:pPr>
        <w:pStyle w:val="ListParagraph"/>
        <w:numPr>
          <w:ilvl w:val="0"/>
          <w:numId w:val="17"/>
        </w:numPr>
      </w:pPr>
      <w:r>
        <w:t xml:space="preserve">Would like Community Manager to also support this since there is a lot of web content. Need to have a link checker run to see if links work. </w:t>
      </w:r>
    </w:p>
    <w:p w:rsidR="006F4D3E" w:rsidRDefault="006F4D3E" w:rsidP="007C6541">
      <w:pPr>
        <w:pStyle w:val="ListParagraph"/>
        <w:numPr>
          <w:ilvl w:val="0"/>
          <w:numId w:val="17"/>
        </w:numPr>
      </w:pPr>
      <w:r>
        <w:t xml:space="preserve">Need a distinction from Research Section mentoring program and MLA’s mentoring program. </w:t>
      </w:r>
    </w:p>
    <w:p w:rsidR="00514EB3" w:rsidRDefault="00514EB3" w:rsidP="006F4D3E">
      <w:pPr>
        <w:tabs>
          <w:tab w:val="left" w:pos="2260"/>
        </w:tabs>
      </w:pPr>
    </w:p>
    <w:p w:rsidR="00CB73D8" w:rsidRPr="00514EB3" w:rsidRDefault="00A36AD6" w:rsidP="00514EB3">
      <w:pPr>
        <w:pStyle w:val="ListParagraph"/>
        <w:numPr>
          <w:ilvl w:val="1"/>
          <w:numId w:val="1"/>
        </w:numPr>
        <w:tabs>
          <w:tab w:val="left" w:pos="2260"/>
        </w:tabs>
        <w:rPr>
          <w:b/>
        </w:rPr>
      </w:pPr>
      <w:r w:rsidRPr="00514EB3">
        <w:rPr>
          <w:b/>
        </w:rPr>
        <w:t>Nominating</w:t>
      </w:r>
      <w:r w:rsidRPr="00514EB3">
        <w:rPr>
          <w:b/>
          <w:spacing w:val="-11"/>
        </w:rPr>
        <w:t xml:space="preserve"> </w:t>
      </w:r>
      <w:r w:rsidRPr="00514EB3">
        <w:rPr>
          <w:b/>
        </w:rPr>
        <w:t>Committee</w:t>
      </w:r>
      <w:r w:rsidR="007C6541">
        <w:rPr>
          <w:b/>
        </w:rPr>
        <w:t xml:space="preserve"> </w:t>
      </w:r>
      <w:r w:rsidR="007C6541" w:rsidRPr="007C6541">
        <w:t>(Marie Ascher)</w:t>
      </w:r>
    </w:p>
    <w:p w:rsidR="00CA1F24" w:rsidRDefault="004F035B" w:rsidP="004F035B">
      <w:pPr>
        <w:tabs>
          <w:tab w:val="left" w:pos="820"/>
        </w:tabs>
        <w:ind w:right="3027"/>
      </w:pPr>
      <w:r>
        <w:tab/>
      </w:r>
      <w:r>
        <w:tab/>
      </w:r>
      <w:r w:rsidR="00CA1F24">
        <w:t>Election results:</w:t>
      </w:r>
    </w:p>
    <w:p w:rsidR="006F4D3E" w:rsidRDefault="00CA1F24" w:rsidP="004F035B">
      <w:pPr>
        <w:tabs>
          <w:tab w:val="left" w:pos="820"/>
        </w:tabs>
        <w:ind w:right="3027"/>
      </w:pPr>
      <w:r>
        <w:tab/>
      </w:r>
      <w:r>
        <w:tab/>
      </w:r>
      <w:r w:rsidR="006F4D3E">
        <w:t xml:space="preserve">Catherine Pepper - Chair Elect </w:t>
      </w:r>
    </w:p>
    <w:p w:rsidR="006F4D3E" w:rsidRDefault="004F035B" w:rsidP="004F035B">
      <w:pPr>
        <w:tabs>
          <w:tab w:val="left" w:pos="820"/>
        </w:tabs>
        <w:ind w:right="3027"/>
      </w:pPr>
      <w:r>
        <w:tab/>
      </w:r>
      <w:r>
        <w:tab/>
      </w:r>
      <w:r w:rsidR="006F4D3E">
        <w:t>Tara Brigham – Secretary/Treasurer</w:t>
      </w:r>
    </w:p>
    <w:p w:rsidR="006F4D3E" w:rsidRDefault="004F035B" w:rsidP="004F035B">
      <w:pPr>
        <w:pStyle w:val="ListParagraph"/>
        <w:tabs>
          <w:tab w:val="left" w:pos="820"/>
        </w:tabs>
        <w:ind w:left="360" w:right="3027" w:firstLine="0"/>
      </w:pPr>
      <w:r>
        <w:tab/>
      </w:r>
      <w:r>
        <w:tab/>
      </w:r>
      <w:r w:rsidR="006F4D3E">
        <w:t>Lisa Marks – Nominating Committee</w:t>
      </w:r>
    </w:p>
    <w:p w:rsidR="00514EB3" w:rsidRDefault="00514EB3" w:rsidP="00514EB3">
      <w:pPr>
        <w:pStyle w:val="ListParagraph"/>
        <w:tabs>
          <w:tab w:val="left" w:pos="2260"/>
        </w:tabs>
        <w:ind w:left="1080" w:firstLine="0"/>
      </w:pPr>
    </w:p>
    <w:p w:rsidR="00514EB3" w:rsidRDefault="00514EB3" w:rsidP="00514EB3">
      <w:pPr>
        <w:pStyle w:val="ListParagraph"/>
        <w:tabs>
          <w:tab w:val="left" w:pos="2260"/>
        </w:tabs>
        <w:ind w:left="1080" w:firstLine="0"/>
      </w:pPr>
    </w:p>
    <w:p w:rsidR="007A31C2" w:rsidRDefault="00A36AD6" w:rsidP="007A31C2">
      <w:pPr>
        <w:pStyle w:val="ListParagraph"/>
        <w:numPr>
          <w:ilvl w:val="1"/>
          <w:numId w:val="1"/>
        </w:numPr>
        <w:tabs>
          <w:tab w:val="left" w:pos="2260"/>
        </w:tabs>
        <w:rPr>
          <w:b/>
        </w:rPr>
      </w:pPr>
      <w:r w:rsidRPr="00514EB3">
        <w:rPr>
          <w:b/>
        </w:rPr>
        <w:t>Research Agenda</w:t>
      </w:r>
      <w:r w:rsidRPr="00514EB3">
        <w:rPr>
          <w:b/>
          <w:spacing w:val="-15"/>
        </w:rPr>
        <w:t xml:space="preserve"> </w:t>
      </w:r>
      <w:r w:rsidRPr="00514EB3">
        <w:rPr>
          <w:b/>
        </w:rPr>
        <w:t>Committee</w:t>
      </w:r>
      <w:r w:rsidR="007C6541">
        <w:rPr>
          <w:b/>
        </w:rPr>
        <w:t xml:space="preserve"> </w:t>
      </w:r>
      <w:r w:rsidR="007C6541" w:rsidRPr="007C6541">
        <w:t>(Jon Eldr</w:t>
      </w:r>
      <w:r w:rsidR="00CA1F24">
        <w:t>e</w:t>
      </w:r>
      <w:r w:rsidR="007C6541" w:rsidRPr="007C6541">
        <w:t>dge)</w:t>
      </w:r>
    </w:p>
    <w:p w:rsidR="005565F5" w:rsidRDefault="005565F5" w:rsidP="00D452EF">
      <w:pPr>
        <w:ind w:left="1080"/>
      </w:pPr>
      <w:r>
        <w:t>Jon Eldr</w:t>
      </w:r>
      <w:r w:rsidR="00CA1F24">
        <w:t>e</w:t>
      </w:r>
      <w:r>
        <w:t xml:space="preserve">dge reported on the 15 systematic review teams’ progress in general terms, referring to a peer-reviewed article co-authored </w:t>
      </w:r>
      <w:r w:rsidR="00CA1F24">
        <w:t>b</w:t>
      </w:r>
      <w:r>
        <w:t xml:space="preserve">y Marie Ascher and Jon </w:t>
      </w:r>
      <w:r w:rsidR="00D452EF">
        <w:t>in Hypothesis</w:t>
      </w:r>
      <w:r>
        <w:t xml:space="preserve"> that provides details:</w:t>
      </w:r>
    </w:p>
    <w:p w:rsidR="00D452EF" w:rsidRDefault="00D452EF" w:rsidP="00D452EF">
      <w:pPr>
        <w:ind w:left="1080"/>
      </w:pPr>
    </w:p>
    <w:p w:rsidR="005565F5" w:rsidRDefault="005565F5" w:rsidP="005565F5">
      <w:pPr>
        <w:ind w:left="1080"/>
      </w:pPr>
      <w:proofErr w:type="gramStart"/>
      <w:r>
        <w:t>Ascher MT, Eldredge JD.</w:t>
      </w:r>
      <w:proofErr w:type="gramEnd"/>
      <w:r>
        <w:t xml:space="preserve"> MLA Research Section’s Research Agenda Committee Systematic Review Project: A Status Report. Hypothesis 2017 Spring/Summer; 29 (1): </w:t>
      </w:r>
      <w:r>
        <w:lastRenderedPageBreak/>
        <w:t>5-17.</w:t>
      </w:r>
    </w:p>
    <w:p w:rsidR="005565F5" w:rsidRDefault="005565F5" w:rsidP="005565F5">
      <w:pPr>
        <w:ind w:left="1080"/>
      </w:pPr>
    </w:p>
    <w:p w:rsidR="005565F5" w:rsidRDefault="005565F5" w:rsidP="005565F5">
      <w:pPr>
        <w:ind w:left="1080"/>
      </w:pPr>
      <w:r>
        <w:t>There are two 2018 articles that are products of this Committee’s work:</w:t>
      </w:r>
    </w:p>
    <w:p w:rsidR="005565F5" w:rsidRDefault="005565F5" w:rsidP="005565F5">
      <w:pPr>
        <w:ind w:left="1080"/>
      </w:pPr>
    </w:p>
    <w:p w:rsidR="005565F5" w:rsidRDefault="005565F5" w:rsidP="005565F5">
      <w:pPr>
        <w:ind w:left="1080"/>
      </w:pPr>
      <w:r>
        <w:t xml:space="preserve">Spencer AJ, Eldredge JD. Roles for librarians in systematic reviews: a scoping review. </w:t>
      </w:r>
      <w:proofErr w:type="gramStart"/>
      <w:r>
        <w:t>Journal of the Medical Library Association.</w:t>
      </w:r>
      <w:proofErr w:type="gramEnd"/>
      <w:r>
        <w:t xml:space="preserve"> 2018 Jan</w:t>
      </w:r>
      <w:proofErr w:type="gramStart"/>
      <w:r>
        <w:t>;106</w:t>
      </w:r>
      <w:proofErr w:type="gramEnd"/>
      <w:r>
        <w:t>(1):46-56.</w:t>
      </w:r>
    </w:p>
    <w:p w:rsidR="005565F5" w:rsidRDefault="005565F5" w:rsidP="005565F5">
      <w:pPr>
        <w:ind w:left="1080"/>
      </w:pPr>
    </w:p>
    <w:p w:rsidR="007A31C2" w:rsidRDefault="005565F5" w:rsidP="005565F5">
      <w:pPr>
        <w:ind w:left="1080"/>
      </w:pPr>
      <w:r>
        <w:t xml:space="preserve">Boden C, Ascher M, Eldredge JD. </w:t>
      </w:r>
      <w:proofErr w:type="gramStart"/>
      <w:r>
        <w:t>Learning while Doing: Program Evaluation of the Medical Library Association Systematic Review Project.</w:t>
      </w:r>
      <w:proofErr w:type="gramEnd"/>
      <w:r>
        <w:t xml:space="preserve"> </w:t>
      </w:r>
      <w:proofErr w:type="gramStart"/>
      <w:r>
        <w:t>Forthcoming.</w:t>
      </w:r>
      <w:proofErr w:type="gramEnd"/>
      <w:r>
        <w:t xml:space="preserve"> </w:t>
      </w:r>
      <w:proofErr w:type="gramStart"/>
      <w:r>
        <w:t>Journal of the Medical Library Association.</w:t>
      </w:r>
      <w:proofErr w:type="gramEnd"/>
      <w:r>
        <w:t xml:space="preserve"> </w:t>
      </w:r>
      <w:proofErr w:type="gramStart"/>
      <w:r>
        <w:t>2018 Jul.</w:t>
      </w:r>
      <w:proofErr w:type="gramEnd"/>
    </w:p>
    <w:p w:rsidR="007A31C2" w:rsidRDefault="007A31C2" w:rsidP="00514EB3">
      <w:pPr>
        <w:pStyle w:val="ListParagraph"/>
        <w:tabs>
          <w:tab w:val="left" w:pos="2260"/>
        </w:tabs>
        <w:ind w:left="1080" w:firstLine="0"/>
      </w:pPr>
    </w:p>
    <w:p w:rsidR="00CB73D8" w:rsidRDefault="00A36AD6">
      <w:pPr>
        <w:pStyle w:val="ListParagraph"/>
        <w:numPr>
          <w:ilvl w:val="0"/>
          <w:numId w:val="1"/>
        </w:numPr>
        <w:tabs>
          <w:tab w:val="left" w:pos="820"/>
        </w:tabs>
        <w:spacing w:line="268" w:lineRule="exact"/>
        <w:rPr>
          <w:b/>
        </w:rPr>
      </w:pPr>
      <w:r w:rsidRPr="00514EB3">
        <w:rPr>
          <w:b/>
        </w:rPr>
        <w:t>Hypothesis</w:t>
      </w:r>
      <w:r w:rsidR="004F035B">
        <w:rPr>
          <w:b/>
        </w:rPr>
        <w:t xml:space="preserve"> – Research Section Journal</w:t>
      </w:r>
      <w:r w:rsidR="007C6541">
        <w:rPr>
          <w:b/>
        </w:rPr>
        <w:t xml:space="preserve"> </w:t>
      </w:r>
      <w:r w:rsidR="007C6541" w:rsidRPr="007C6541">
        <w:t>(Carol Perryman &amp; Erin Foster)</w:t>
      </w:r>
    </w:p>
    <w:p w:rsidR="004F035B" w:rsidRPr="00514EB3" w:rsidRDefault="004F035B" w:rsidP="004F035B">
      <w:pPr>
        <w:pStyle w:val="ListParagraph"/>
        <w:tabs>
          <w:tab w:val="left" w:pos="820"/>
        </w:tabs>
        <w:spacing w:line="268" w:lineRule="exact"/>
        <w:ind w:left="360" w:firstLine="0"/>
        <w:rPr>
          <w:b/>
        </w:rPr>
      </w:pPr>
      <w:r>
        <w:rPr>
          <w:b/>
        </w:rPr>
        <w:tab/>
      </w:r>
    </w:p>
    <w:p w:rsidR="00CB73D8" w:rsidRPr="00514EB3" w:rsidRDefault="00A36AD6">
      <w:pPr>
        <w:pStyle w:val="ListParagraph"/>
        <w:numPr>
          <w:ilvl w:val="1"/>
          <w:numId w:val="1"/>
        </w:numPr>
        <w:tabs>
          <w:tab w:val="left" w:pos="1540"/>
        </w:tabs>
        <w:spacing w:line="268" w:lineRule="exact"/>
        <w:rPr>
          <w:b/>
        </w:rPr>
      </w:pPr>
      <w:r w:rsidRPr="00514EB3">
        <w:rPr>
          <w:b/>
        </w:rPr>
        <w:t>Award</w:t>
      </w:r>
    </w:p>
    <w:p w:rsidR="004F035B" w:rsidRDefault="004F035B" w:rsidP="00514EB3">
      <w:pPr>
        <w:pStyle w:val="ListParagraph"/>
        <w:tabs>
          <w:tab w:val="left" w:pos="1539"/>
        </w:tabs>
        <w:ind w:left="1080" w:firstLine="0"/>
      </w:pPr>
      <w:proofErr w:type="gramStart"/>
      <w:r>
        <w:t>Currently offering an award - Scope - award quality research training by library practitioners.</w:t>
      </w:r>
      <w:proofErr w:type="gramEnd"/>
      <w:r>
        <w:t xml:space="preserve"> </w:t>
      </w:r>
    </w:p>
    <w:p w:rsidR="004F035B" w:rsidRDefault="004F035B" w:rsidP="00514EB3">
      <w:pPr>
        <w:pStyle w:val="ListParagraph"/>
        <w:tabs>
          <w:tab w:val="left" w:pos="1539"/>
        </w:tabs>
        <w:ind w:left="1080" w:firstLine="0"/>
      </w:pPr>
    </w:p>
    <w:p w:rsidR="00514EB3" w:rsidRDefault="004F035B" w:rsidP="00514EB3">
      <w:pPr>
        <w:pStyle w:val="ListParagraph"/>
        <w:tabs>
          <w:tab w:val="left" w:pos="1539"/>
        </w:tabs>
        <w:ind w:left="1080" w:firstLine="0"/>
      </w:pPr>
      <w:proofErr w:type="gramStart"/>
      <w:r>
        <w:t>Related to a research topic.</w:t>
      </w:r>
      <w:proofErr w:type="gramEnd"/>
      <w:r>
        <w:t xml:space="preserve"> </w:t>
      </w:r>
      <w:proofErr w:type="gramStart"/>
      <w:r>
        <w:t>Deadline for nominations September 1.</w:t>
      </w:r>
      <w:proofErr w:type="gramEnd"/>
      <w:r>
        <w:t xml:space="preserve"> </w:t>
      </w:r>
      <w:proofErr w:type="gramStart"/>
      <w:r>
        <w:t>Will be pushed out through MLA communications.</w:t>
      </w:r>
      <w:proofErr w:type="gramEnd"/>
      <w:r>
        <w:t xml:space="preserve"> </w:t>
      </w:r>
      <w:proofErr w:type="gramStart"/>
      <w:r>
        <w:t>Wanted to distinguish from other Research Awards in the past.</w:t>
      </w:r>
      <w:proofErr w:type="gramEnd"/>
      <w:r>
        <w:t xml:space="preserve"> </w:t>
      </w:r>
      <w:proofErr w:type="gramStart"/>
      <w:r>
        <w:t>$1000, $500, 2 $250.</w:t>
      </w:r>
      <w:proofErr w:type="gramEnd"/>
      <w:r>
        <w:t xml:space="preserve"> Repeat: Not for participation in training but for the creators of training. </w:t>
      </w:r>
    </w:p>
    <w:p w:rsidR="004F035B" w:rsidRDefault="004F035B" w:rsidP="00514EB3">
      <w:pPr>
        <w:pStyle w:val="ListParagraph"/>
        <w:tabs>
          <w:tab w:val="left" w:pos="1539"/>
        </w:tabs>
        <w:ind w:left="1080" w:firstLine="0"/>
      </w:pPr>
    </w:p>
    <w:p w:rsidR="00514EB3" w:rsidRDefault="00514EB3" w:rsidP="00514EB3">
      <w:pPr>
        <w:pStyle w:val="ListParagraph"/>
        <w:tabs>
          <w:tab w:val="left" w:pos="1539"/>
        </w:tabs>
        <w:ind w:left="1080" w:firstLine="0"/>
      </w:pPr>
    </w:p>
    <w:p w:rsidR="00CB73D8" w:rsidRPr="00514EB3" w:rsidRDefault="00A36AD6" w:rsidP="00514EB3">
      <w:pPr>
        <w:pStyle w:val="ListParagraph"/>
        <w:numPr>
          <w:ilvl w:val="1"/>
          <w:numId w:val="1"/>
        </w:numPr>
        <w:tabs>
          <w:tab w:val="left" w:pos="1539"/>
        </w:tabs>
        <w:rPr>
          <w:b/>
        </w:rPr>
      </w:pPr>
      <w:r w:rsidRPr="00514EB3">
        <w:rPr>
          <w:b/>
        </w:rPr>
        <w:t>Status of</w:t>
      </w:r>
      <w:r w:rsidRPr="00514EB3">
        <w:rPr>
          <w:b/>
          <w:spacing w:val="-8"/>
        </w:rPr>
        <w:t xml:space="preserve"> </w:t>
      </w:r>
      <w:r w:rsidRPr="00514EB3">
        <w:rPr>
          <w:b/>
        </w:rPr>
        <w:t>issues</w:t>
      </w:r>
    </w:p>
    <w:p w:rsidR="004F035B" w:rsidRDefault="007A31C2" w:rsidP="004F035B">
      <w:pPr>
        <w:pStyle w:val="ListParagraph"/>
        <w:tabs>
          <w:tab w:val="left" w:pos="1539"/>
        </w:tabs>
        <w:ind w:left="1080" w:firstLine="0"/>
      </w:pPr>
      <w:r>
        <w:tab/>
      </w:r>
      <w:r w:rsidR="004F035B">
        <w:t xml:space="preserve">Business Cards created! </w:t>
      </w:r>
    </w:p>
    <w:p w:rsidR="00514EB3" w:rsidRDefault="004F035B" w:rsidP="00514EB3">
      <w:pPr>
        <w:tabs>
          <w:tab w:val="left" w:pos="1539"/>
        </w:tabs>
      </w:pPr>
      <w:r>
        <w:tab/>
      </w:r>
    </w:p>
    <w:p w:rsidR="004F035B" w:rsidRDefault="004F035B" w:rsidP="004F035B">
      <w:pPr>
        <w:tabs>
          <w:tab w:val="left" w:pos="1539"/>
        </w:tabs>
        <w:ind w:left="1539"/>
      </w:pPr>
      <w:r>
        <w:t xml:space="preserve">Need for content! Peer review can be rough – reflections will be shared within journal that happens to be peer reviewed. </w:t>
      </w:r>
    </w:p>
    <w:p w:rsidR="00514EB3" w:rsidRDefault="00514EB3" w:rsidP="00514EB3">
      <w:pPr>
        <w:tabs>
          <w:tab w:val="left" w:pos="1539"/>
        </w:tabs>
      </w:pPr>
    </w:p>
    <w:p w:rsidR="00CB73D8" w:rsidRPr="00514EB3" w:rsidRDefault="00A36AD6" w:rsidP="00514EB3">
      <w:pPr>
        <w:pStyle w:val="ListParagraph"/>
        <w:numPr>
          <w:ilvl w:val="1"/>
          <w:numId w:val="1"/>
        </w:numPr>
        <w:tabs>
          <w:tab w:val="left" w:pos="1538"/>
          <w:tab w:val="left" w:pos="1539"/>
        </w:tabs>
        <w:rPr>
          <w:b/>
        </w:rPr>
      </w:pPr>
      <w:r w:rsidRPr="00514EB3">
        <w:rPr>
          <w:b/>
        </w:rPr>
        <w:t>Call for</w:t>
      </w:r>
      <w:r w:rsidRPr="00514EB3">
        <w:rPr>
          <w:b/>
          <w:spacing w:val="-12"/>
        </w:rPr>
        <w:t xml:space="preserve"> </w:t>
      </w:r>
      <w:r w:rsidRPr="00514EB3">
        <w:rPr>
          <w:b/>
        </w:rPr>
        <w:t>volunteers</w:t>
      </w:r>
      <w:bookmarkStart w:id="0" w:name="_GoBack"/>
      <w:bookmarkEnd w:id="0"/>
    </w:p>
    <w:p w:rsidR="00514EB3" w:rsidRDefault="004F035B" w:rsidP="00514EB3">
      <w:pPr>
        <w:ind w:left="1080"/>
      </w:pPr>
      <w:r>
        <w:t>Interested in getting involved – peer reviewers, editorial board, future editor-in-chief – please reach out to Erin Foster and Carol Perryman</w:t>
      </w:r>
    </w:p>
    <w:p w:rsidR="004F035B" w:rsidRDefault="004F035B" w:rsidP="00514EB3">
      <w:pPr>
        <w:ind w:left="1080"/>
      </w:pPr>
    </w:p>
    <w:p w:rsidR="004F035B" w:rsidRDefault="004F035B" w:rsidP="00514EB3">
      <w:pPr>
        <w:ind w:left="1080"/>
      </w:pPr>
      <w:proofErr w:type="gramStart"/>
      <w:r>
        <w:t>Interested in marketing as well.</w:t>
      </w:r>
      <w:proofErr w:type="gramEnd"/>
      <w:r>
        <w:t xml:space="preserve"> </w:t>
      </w:r>
    </w:p>
    <w:p w:rsidR="004F035B" w:rsidRDefault="004F035B" w:rsidP="004F035B">
      <w:pPr>
        <w:ind w:left="1440"/>
      </w:pPr>
      <w:r>
        <w:t xml:space="preserve">Promote in Canada and library schools – students may be doing some research to get published, but not for JMLA. </w:t>
      </w:r>
    </w:p>
    <w:p w:rsidR="007E398D" w:rsidRDefault="004F035B" w:rsidP="004F035B">
      <w:pPr>
        <w:ind w:left="1440"/>
      </w:pPr>
      <w:proofErr w:type="gramStart"/>
      <w:r>
        <w:t>Since peer-reviewed and indexed in 5 resources.</w:t>
      </w:r>
      <w:proofErr w:type="gramEnd"/>
      <w:r>
        <w:t xml:space="preserve"> </w:t>
      </w:r>
      <w:r w:rsidR="007E398D">
        <w:t>Can we get the journal indexed in other databases like SCOPUS, Web of Science</w:t>
      </w:r>
      <w:r w:rsidR="00D452EF">
        <w:t xml:space="preserve">, </w:t>
      </w:r>
      <w:proofErr w:type="gramStart"/>
      <w:r w:rsidR="00D452EF">
        <w:t>etc.</w:t>
      </w:r>
      <w:proofErr w:type="gramEnd"/>
      <w:r w:rsidR="007E398D">
        <w:t xml:space="preserve"> </w:t>
      </w:r>
    </w:p>
    <w:p w:rsidR="004F035B" w:rsidRDefault="007E398D" w:rsidP="004F035B">
      <w:pPr>
        <w:ind w:left="1440"/>
      </w:pPr>
      <w:proofErr w:type="gramStart"/>
      <w:r>
        <w:t>Assigning DOIs, etc.</w:t>
      </w:r>
      <w:proofErr w:type="gramEnd"/>
      <w:r>
        <w:t xml:space="preserve"> </w:t>
      </w:r>
    </w:p>
    <w:p w:rsidR="007E398D" w:rsidRDefault="007E398D" w:rsidP="004F035B">
      <w:pPr>
        <w:ind w:left="1440"/>
      </w:pPr>
      <w:r>
        <w:t xml:space="preserve">ORCID will have Hypothesis in it. </w:t>
      </w:r>
    </w:p>
    <w:p w:rsidR="004F035B" w:rsidRDefault="004F035B" w:rsidP="004F035B">
      <w:pPr>
        <w:ind w:left="1440"/>
      </w:pPr>
      <w:r>
        <w:t>Journal for researchers – evolving and differentiating from JMLA</w:t>
      </w:r>
    </w:p>
    <w:p w:rsidR="007E398D" w:rsidRDefault="007E398D" w:rsidP="004F035B">
      <w:pPr>
        <w:ind w:left="1440"/>
      </w:pPr>
      <w:r>
        <w:t>Clearing up peer review guidelines</w:t>
      </w:r>
    </w:p>
    <w:p w:rsidR="007E398D" w:rsidRDefault="007E398D" w:rsidP="007E398D">
      <w:r>
        <w:tab/>
      </w:r>
      <w:r>
        <w:tab/>
      </w:r>
    </w:p>
    <w:p w:rsidR="007E398D" w:rsidRDefault="007E398D" w:rsidP="007E398D">
      <w:r>
        <w:tab/>
      </w:r>
      <w:r>
        <w:tab/>
      </w:r>
      <w:proofErr w:type="gramStart"/>
      <w:r>
        <w:t>Structured abstract format in online submission form.</w:t>
      </w:r>
      <w:proofErr w:type="gramEnd"/>
      <w:r>
        <w:t xml:space="preserve"> </w:t>
      </w:r>
    </w:p>
    <w:p w:rsidR="00514EB3" w:rsidRDefault="00514EB3" w:rsidP="00514EB3">
      <w:pPr>
        <w:pStyle w:val="ListParagraph"/>
        <w:tabs>
          <w:tab w:val="left" w:pos="1538"/>
          <w:tab w:val="left" w:pos="1539"/>
        </w:tabs>
        <w:ind w:left="1080" w:firstLine="0"/>
      </w:pPr>
    </w:p>
    <w:p w:rsidR="00CB73D8" w:rsidRPr="00514EB3" w:rsidRDefault="00A36AD6">
      <w:pPr>
        <w:pStyle w:val="ListParagraph"/>
        <w:numPr>
          <w:ilvl w:val="0"/>
          <w:numId w:val="1"/>
        </w:numPr>
        <w:tabs>
          <w:tab w:val="left" w:pos="820"/>
        </w:tabs>
        <w:ind w:left="820"/>
        <w:rPr>
          <w:b/>
          <w:sz w:val="24"/>
        </w:rPr>
      </w:pPr>
      <w:r w:rsidRPr="00514EB3">
        <w:rPr>
          <w:b/>
        </w:rPr>
        <w:t>Communities Task Force- Member</w:t>
      </w:r>
      <w:r w:rsidRPr="00514EB3">
        <w:rPr>
          <w:b/>
          <w:spacing w:val="-22"/>
        </w:rPr>
        <w:t xml:space="preserve"> </w:t>
      </w:r>
      <w:r w:rsidRPr="00514EB3">
        <w:rPr>
          <w:b/>
        </w:rPr>
        <w:t>Discussion</w:t>
      </w:r>
      <w:r w:rsidR="007C6541">
        <w:rPr>
          <w:b/>
        </w:rPr>
        <w:t xml:space="preserve"> </w:t>
      </w:r>
      <w:r w:rsidR="007C6541" w:rsidRPr="007C6541">
        <w:t>(</w:t>
      </w:r>
      <w:proofErr w:type="spellStart"/>
      <w:r w:rsidR="007C6541" w:rsidRPr="007C6541">
        <w:t>Rikke</w:t>
      </w:r>
      <w:proofErr w:type="spellEnd"/>
      <w:r w:rsidR="007C6541" w:rsidRPr="007C6541">
        <w:t xml:space="preserve"> Ogawa)</w:t>
      </w:r>
      <w:r w:rsidR="007C6541">
        <w:rPr>
          <w:b/>
        </w:rPr>
        <w:t xml:space="preserve"> </w:t>
      </w:r>
    </w:p>
    <w:p w:rsidR="007E398D" w:rsidRDefault="007E398D" w:rsidP="00514EB3">
      <w:pPr>
        <w:pStyle w:val="ListParagraph"/>
        <w:tabs>
          <w:tab w:val="left" w:pos="820"/>
        </w:tabs>
        <w:ind w:left="820" w:firstLine="0"/>
        <w:rPr>
          <w:sz w:val="24"/>
        </w:rPr>
      </w:pPr>
      <w:r>
        <w:rPr>
          <w:sz w:val="24"/>
        </w:rPr>
        <w:t xml:space="preserve">Brooke, Marie, Michelle wrote response for Research Section to give to </w:t>
      </w:r>
      <w:proofErr w:type="spellStart"/>
      <w:r>
        <w:rPr>
          <w:sz w:val="24"/>
        </w:rPr>
        <w:t>Rikke</w:t>
      </w:r>
      <w:proofErr w:type="spellEnd"/>
      <w:r>
        <w:rPr>
          <w:sz w:val="24"/>
        </w:rPr>
        <w:t>. Mentorship needs to be explicitly discussed in the Communities as it should be done from the top level and be included.</w:t>
      </w:r>
    </w:p>
    <w:p w:rsidR="007E398D" w:rsidRDefault="007E398D" w:rsidP="00514EB3">
      <w:pPr>
        <w:pStyle w:val="ListParagraph"/>
        <w:tabs>
          <w:tab w:val="left" w:pos="820"/>
        </w:tabs>
        <w:ind w:left="820" w:firstLine="0"/>
        <w:rPr>
          <w:sz w:val="24"/>
        </w:rPr>
      </w:pPr>
      <w:r>
        <w:rPr>
          <w:sz w:val="24"/>
        </w:rPr>
        <w:t>Research Section can see research as a pillar. Committees and Task Force membership – is there Research Pillar representation and by how much</w:t>
      </w:r>
      <w:r w:rsidR="00CA1F24">
        <w:rPr>
          <w:sz w:val="24"/>
        </w:rPr>
        <w:t>?</w:t>
      </w:r>
      <w:r>
        <w:rPr>
          <w:sz w:val="24"/>
        </w:rPr>
        <w:t xml:space="preserve"> </w:t>
      </w:r>
    </w:p>
    <w:p w:rsidR="007E398D" w:rsidRDefault="007E398D" w:rsidP="007E398D">
      <w:pPr>
        <w:pStyle w:val="ListParagraph"/>
        <w:tabs>
          <w:tab w:val="left" w:pos="820"/>
        </w:tabs>
        <w:ind w:left="820" w:firstLine="0"/>
        <w:rPr>
          <w:sz w:val="24"/>
        </w:rPr>
      </w:pPr>
      <w:r>
        <w:rPr>
          <w:sz w:val="24"/>
        </w:rPr>
        <w:t xml:space="preserve">Money is a separate thing – it’s not disappearing </w:t>
      </w:r>
    </w:p>
    <w:p w:rsidR="007E398D" w:rsidRDefault="007E398D" w:rsidP="007E398D">
      <w:pPr>
        <w:pStyle w:val="ListParagraph"/>
        <w:tabs>
          <w:tab w:val="left" w:pos="820"/>
        </w:tabs>
        <w:ind w:left="820" w:firstLine="0"/>
        <w:rPr>
          <w:sz w:val="24"/>
        </w:rPr>
      </w:pPr>
    </w:p>
    <w:p w:rsidR="007E398D" w:rsidRDefault="007E398D" w:rsidP="007E398D">
      <w:pPr>
        <w:pStyle w:val="ListParagraph"/>
        <w:tabs>
          <w:tab w:val="left" w:pos="820"/>
        </w:tabs>
        <w:ind w:left="820" w:firstLine="0"/>
        <w:rPr>
          <w:sz w:val="24"/>
        </w:rPr>
      </w:pPr>
      <w:r>
        <w:rPr>
          <w:sz w:val="24"/>
        </w:rPr>
        <w:t xml:space="preserve">Sections need to consider purpose. Do they meet the grander designs of MLA and the membership’s </w:t>
      </w:r>
      <w:proofErr w:type="gramStart"/>
      <w:r>
        <w:rPr>
          <w:sz w:val="24"/>
        </w:rPr>
        <w:t>needs.</w:t>
      </w:r>
      <w:proofErr w:type="gramEnd"/>
      <w:r>
        <w:rPr>
          <w:sz w:val="24"/>
        </w:rPr>
        <w:t xml:space="preserve"> </w:t>
      </w:r>
      <w:proofErr w:type="gramStart"/>
      <w:r>
        <w:rPr>
          <w:sz w:val="24"/>
        </w:rPr>
        <w:t>Reflective topic.</w:t>
      </w:r>
      <w:proofErr w:type="gramEnd"/>
      <w:r>
        <w:rPr>
          <w:sz w:val="24"/>
        </w:rPr>
        <w:t xml:space="preserve"> Future Task Force – set course for future of MLA. </w:t>
      </w:r>
      <w:proofErr w:type="gramStart"/>
      <w:r>
        <w:rPr>
          <w:sz w:val="24"/>
        </w:rPr>
        <w:t>Seeing a cusp of drop off in membership.</w:t>
      </w:r>
      <w:proofErr w:type="gramEnd"/>
      <w:r>
        <w:rPr>
          <w:sz w:val="24"/>
        </w:rPr>
        <w:t xml:space="preserve"> 1. What are the priorities for who we are and competencies. 2. What will the organization </w:t>
      </w:r>
      <w:proofErr w:type="gramStart"/>
      <w:r>
        <w:rPr>
          <w:sz w:val="24"/>
        </w:rPr>
        <w:t>be.</w:t>
      </w:r>
      <w:proofErr w:type="gramEnd"/>
      <w:r>
        <w:rPr>
          <w:sz w:val="24"/>
        </w:rPr>
        <w:t xml:space="preserve"> </w:t>
      </w:r>
    </w:p>
    <w:p w:rsidR="007E398D" w:rsidRDefault="007E398D" w:rsidP="007E398D">
      <w:pPr>
        <w:pStyle w:val="ListParagraph"/>
        <w:tabs>
          <w:tab w:val="left" w:pos="820"/>
        </w:tabs>
        <w:ind w:left="820" w:firstLine="0"/>
        <w:rPr>
          <w:sz w:val="24"/>
        </w:rPr>
      </w:pPr>
    </w:p>
    <w:p w:rsidR="007E398D" w:rsidRDefault="007E398D" w:rsidP="007E398D">
      <w:pPr>
        <w:pStyle w:val="ListParagraph"/>
        <w:tabs>
          <w:tab w:val="left" w:pos="820"/>
        </w:tabs>
        <w:ind w:left="820" w:firstLine="0"/>
        <w:rPr>
          <w:sz w:val="24"/>
        </w:rPr>
      </w:pPr>
      <w:r>
        <w:rPr>
          <w:sz w:val="24"/>
        </w:rPr>
        <w:t xml:space="preserve">Strategic Priorities task force recommended review of organization. If we redesigned the organization completely, what will be best for members and the organization on the </w:t>
      </w:r>
      <w:proofErr w:type="gramStart"/>
      <w:r>
        <w:rPr>
          <w:sz w:val="24"/>
        </w:rPr>
        <w:t>whole.</w:t>
      </w:r>
      <w:proofErr w:type="gramEnd"/>
      <w:r>
        <w:rPr>
          <w:sz w:val="24"/>
        </w:rPr>
        <w:t xml:space="preserve"> Appendix 2 – page 15. </w:t>
      </w:r>
      <w:r w:rsidR="00495761">
        <w:rPr>
          <w:sz w:val="24"/>
        </w:rPr>
        <w:t xml:space="preserve">Design a structure that enables Appendix 2. Need to develop structure. Page 4 talks about what task force believes will work. Sections and SIGS will be </w:t>
      </w:r>
      <w:proofErr w:type="gramStart"/>
      <w:r w:rsidR="00495761">
        <w:rPr>
          <w:sz w:val="24"/>
        </w:rPr>
        <w:t>an Affinity</w:t>
      </w:r>
      <w:proofErr w:type="gramEnd"/>
      <w:r w:rsidR="00495761">
        <w:rPr>
          <w:sz w:val="24"/>
        </w:rPr>
        <w:t xml:space="preserve"> Groups that will be a part of a 7 Domains of Practice. Ask from group. Did we get domains right, does </w:t>
      </w:r>
      <w:proofErr w:type="gramStart"/>
      <w:r w:rsidR="00495761">
        <w:rPr>
          <w:sz w:val="24"/>
        </w:rPr>
        <w:t>structure seem</w:t>
      </w:r>
      <w:proofErr w:type="gramEnd"/>
      <w:r w:rsidR="00495761">
        <w:rPr>
          <w:sz w:val="24"/>
        </w:rPr>
        <w:t xml:space="preserve"> to work, what’s missing? </w:t>
      </w:r>
    </w:p>
    <w:p w:rsidR="00495761" w:rsidRDefault="00495761" w:rsidP="007E398D">
      <w:pPr>
        <w:pStyle w:val="ListParagraph"/>
        <w:tabs>
          <w:tab w:val="left" w:pos="820"/>
        </w:tabs>
        <w:ind w:left="820" w:firstLine="0"/>
        <w:rPr>
          <w:sz w:val="24"/>
        </w:rPr>
      </w:pPr>
    </w:p>
    <w:p w:rsidR="00495761" w:rsidRDefault="00495761" w:rsidP="007E398D">
      <w:pPr>
        <w:pStyle w:val="ListParagraph"/>
        <w:tabs>
          <w:tab w:val="left" w:pos="820"/>
        </w:tabs>
        <w:ind w:left="820" w:firstLine="0"/>
        <w:rPr>
          <w:sz w:val="24"/>
        </w:rPr>
      </w:pPr>
      <w:r>
        <w:rPr>
          <w:sz w:val="24"/>
        </w:rPr>
        <w:t xml:space="preserve">If SIG proposed, they have to have 20 members minimum. </w:t>
      </w:r>
      <w:proofErr w:type="gramStart"/>
      <w:r>
        <w:rPr>
          <w:sz w:val="24"/>
        </w:rPr>
        <w:t>Criteria needs</w:t>
      </w:r>
      <w:proofErr w:type="gramEnd"/>
      <w:r>
        <w:rPr>
          <w:sz w:val="24"/>
        </w:rPr>
        <w:t xml:space="preserve"> to be established for both starting and </w:t>
      </w:r>
      <w:proofErr w:type="spellStart"/>
      <w:r>
        <w:rPr>
          <w:sz w:val="24"/>
        </w:rPr>
        <w:t>sunsetting</w:t>
      </w:r>
      <w:proofErr w:type="spellEnd"/>
      <w:r>
        <w:rPr>
          <w:sz w:val="24"/>
        </w:rPr>
        <w:t>. How many attend meeting, etc. is harder to say. What value does an affinity group have?</w:t>
      </w:r>
    </w:p>
    <w:p w:rsidR="00495761" w:rsidRDefault="00495761" w:rsidP="007E398D">
      <w:pPr>
        <w:pStyle w:val="ListParagraph"/>
        <w:tabs>
          <w:tab w:val="left" w:pos="820"/>
        </w:tabs>
        <w:ind w:left="820" w:firstLine="0"/>
        <w:rPr>
          <w:sz w:val="24"/>
        </w:rPr>
      </w:pPr>
    </w:p>
    <w:p w:rsidR="00495761" w:rsidRDefault="00495761" w:rsidP="007E398D">
      <w:pPr>
        <w:pStyle w:val="ListParagraph"/>
        <w:tabs>
          <w:tab w:val="left" w:pos="820"/>
        </w:tabs>
        <w:ind w:left="820" w:firstLine="0"/>
        <w:rPr>
          <w:sz w:val="24"/>
        </w:rPr>
      </w:pPr>
      <w:proofErr w:type="gramStart"/>
      <w:r>
        <w:rPr>
          <w:sz w:val="24"/>
        </w:rPr>
        <w:t>“Domains of Practice” not necessarily the best terminology.</w:t>
      </w:r>
      <w:proofErr w:type="gramEnd"/>
      <w:r>
        <w:rPr>
          <w:sz w:val="24"/>
        </w:rPr>
        <w:t xml:space="preserve"> Support of members within should include Diversity component. </w:t>
      </w:r>
      <w:proofErr w:type="gramStart"/>
      <w:r>
        <w:rPr>
          <w:sz w:val="24"/>
        </w:rPr>
        <w:t>Discussion among task force.</w:t>
      </w:r>
      <w:proofErr w:type="gramEnd"/>
      <w:r>
        <w:rPr>
          <w:sz w:val="24"/>
        </w:rPr>
        <w:t xml:space="preserve"> “Community Engagement” may be another option/term to use. Diversity and Inclusion could be a thread that integrates.</w:t>
      </w:r>
    </w:p>
    <w:p w:rsidR="00495761" w:rsidRDefault="00495761" w:rsidP="007E398D">
      <w:pPr>
        <w:pStyle w:val="ListParagraph"/>
        <w:tabs>
          <w:tab w:val="left" w:pos="820"/>
        </w:tabs>
        <w:ind w:left="820" w:firstLine="0"/>
        <w:rPr>
          <w:sz w:val="24"/>
        </w:rPr>
      </w:pPr>
    </w:p>
    <w:p w:rsidR="00495761" w:rsidRDefault="00495761" w:rsidP="007E398D">
      <w:pPr>
        <w:pStyle w:val="ListParagraph"/>
        <w:tabs>
          <w:tab w:val="left" w:pos="820"/>
        </w:tabs>
        <w:ind w:left="820" w:firstLine="0"/>
        <w:rPr>
          <w:sz w:val="24"/>
        </w:rPr>
      </w:pPr>
      <w:r>
        <w:rPr>
          <w:sz w:val="24"/>
        </w:rPr>
        <w:t>People don’t necessarily feel that their group is represented within domains. Explicitly represent a multi-disciplinary boundary</w:t>
      </w:r>
      <w:r w:rsidR="00CA1F24">
        <w:rPr>
          <w:sz w:val="24"/>
        </w:rPr>
        <w:t>-</w:t>
      </w:r>
      <w:r>
        <w:rPr>
          <w:sz w:val="24"/>
        </w:rPr>
        <w:t xml:space="preserve">expanding group because of the work they are doing. </w:t>
      </w:r>
      <w:r w:rsidR="000C66DD">
        <w:rPr>
          <w:sz w:val="24"/>
        </w:rPr>
        <w:t xml:space="preserve">What needs to be included within the domains and/or explicitly </w:t>
      </w:r>
      <w:proofErr w:type="gramStart"/>
      <w:r w:rsidR="000C66DD">
        <w:rPr>
          <w:sz w:val="24"/>
        </w:rPr>
        <w:t>stated.</w:t>
      </w:r>
      <w:proofErr w:type="gramEnd"/>
      <w:r w:rsidR="000C66DD">
        <w:rPr>
          <w:sz w:val="24"/>
        </w:rPr>
        <w:t xml:space="preserve"> Diversity and Inclusion – It’s big enough </w:t>
      </w:r>
      <w:r w:rsidR="00CA1F24">
        <w:rPr>
          <w:sz w:val="24"/>
        </w:rPr>
        <w:t xml:space="preserve">and </w:t>
      </w:r>
      <w:r w:rsidR="000C66DD">
        <w:rPr>
          <w:sz w:val="24"/>
        </w:rPr>
        <w:t xml:space="preserve">should be a domain that stands on its own, but should not be subsumed within each domain. </w:t>
      </w:r>
    </w:p>
    <w:p w:rsidR="000C66DD" w:rsidRDefault="000C66DD" w:rsidP="007E398D">
      <w:pPr>
        <w:pStyle w:val="ListParagraph"/>
        <w:tabs>
          <w:tab w:val="left" w:pos="820"/>
        </w:tabs>
        <w:ind w:left="820" w:firstLine="0"/>
        <w:rPr>
          <w:sz w:val="24"/>
        </w:rPr>
      </w:pPr>
    </w:p>
    <w:p w:rsidR="000C66DD" w:rsidRDefault="000C66DD" w:rsidP="007E398D">
      <w:pPr>
        <w:pStyle w:val="ListParagraph"/>
        <w:tabs>
          <w:tab w:val="left" w:pos="820"/>
        </w:tabs>
        <w:ind w:left="820" w:firstLine="0"/>
        <w:rPr>
          <w:sz w:val="24"/>
        </w:rPr>
      </w:pPr>
      <w:r>
        <w:rPr>
          <w:sz w:val="24"/>
        </w:rPr>
        <w:t xml:space="preserve">How can members move fluidly from multiple groups? Research on Diversity and Inclusion – how does research contribute to other infinity groups? Most members are active in other groups. New Members SIG – seasoned members can join to help mentor new members. Need clarity in communication between groups. </w:t>
      </w:r>
    </w:p>
    <w:p w:rsidR="0043158D" w:rsidRDefault="0043158D" w:rsidP="007E398D">
      <w:pPr>
        <w:pStyle w:val="ListParagraph"/>
        <w:tabs>
          <w:tab w:val="left" w:pos="820"/>
        </w:tabs>
        <w:ind w:left="820" w:firstLine="0"/>
        <w:rPr>
          <w:sz w:val="24"/>
        </w:rPr>
      </w:pPr>
    </w:p>
    <w:p w:rsidR="0043158D" w:rsidRDefault="0043158D" w:rsidP="007E398D">
      <w:pPr>
        <w:pStyle w:val="ListParagraph"/>
        <w:tabs>
          <w:tab w:val="left" w:pos="820"/>
        </w:tabs>
        <w:ind w:left="820" w:firstLine="0"/>
        <w:rPr>
          <w:sz w:val="24"/>
        </w:rPr>
      </w:pPr>
      <w:proofErr w:type="gramStart"/>
      <w:r>
        <w:rPr>
          <w:sz w:val="24"/>
        </w:rPr>
        <w:t>Missing education piece underlying the affinity groups.</w:t>
      </w:r>
      <w:proofErr w:type="gramEnd"/>
      <w:r>
        <w:rPr>
          <w:sz w:val="24"/>
        </w:rPr>
        <w:t xml:space="preserve"> </w:t>
      </w:r>
      <w:proofErr w:type="gramStart"/>
      <w:r>
        <w:rPr>
          <w:sz w:val="24"/>
        </w:rPr>
        <w:t>Has not been discussed at all.</w:t>
      </w:r>
      <w:proofErr w:type="gramEnd"/>
      <w:r>
        <w:rPr>
          <w:sz w:val="24"/>
        </w:rPr>
        <w:t xml:space="preserve"> Getting experts/expertise – where do you get that. It could come from a group – member profiles will be important with expertise and definitions will be important as well so that it is searchable. </w:t>
      </w:r>
    </w:p>
    <w:p w:rsidR="00A247DF" w:rsidRDefault="00A247DF" w:rsidP="007E398D">
      <w:pPr>
        <w:pStyle w:val="ListParagraph"/>
        <w:tabs>
          <w:tab w:val="left" w:pos="820"/>
        </w:tabs>
        <w:ind w:left="820" w:firstLine="0"/>
        <w:rPr>
          <w:sz w:val="24"/>
        </w:rPr>
      </w:pPr>
    </w:p>
    <w:p w:rsidR="00A247DF" w:rsidRDefault="00A247DF" w:rsidP="007E398D">
      <w:pPr>
        <w:pStyle w:val="ListParagraph"/>
        <w:tabs>
          <w:tab w:val="left" w:pos="820"/>
        </w:tabs>
        <w:ind w:left="820" w:firstLine="0"/>
        <w:rPr>
          <w:sz w:val="24"/>
        </w:rPr>
      </w:pPr>
      <w:r>
        <w:rPr>
          <w:sz w:val="24"/>
        </w:rPr>
        <w:t xml:space="preserve">Need some definitions to last a specific time frame for reconsideration and evaluation for </w:t>
      </w:r>
      <w:proofErr w:type="gramStart"/>
      <w:r>
        <w:rPr>
          <w:sz w:val="24"/>
        </w:rPr>
        <w:t>restructure.</w:t>
      </w:r>
      <w:proofErr w:type="gramEnd"/>
      <w:r>
        <w:rPr>
          <w:sz w:val="24"/>
        </w:rPr>
        <w:t xml:space="preserve"> Every affinity group has vote to nominating committee. Look towards specific groups of people to see what’s going well and that they feel was successful within their group and can support continuation. </w:t>
      </w:r>
    </w:p>
    <w:p w:rsidR="00A247DF" w:rsidRDefault="00A247DF" w:rsidP="007E398D">
      <w:pPr>
        <w:pStyle w:val="ListParagraph"/>
        <w:tabs>
          <w:tab w:val="left" w:pos="820"/>
        </w:tabs>
        <w:ind w:left="820" w:firstLine="0"/>
        <w:rPr>
          <w:sz w:val="24"/>
        </w:rPr>
      </w:pPr>
    </w:p>
    <w:p w:rsidR="00A247DF" w:rsidRDefault="00A247DF" w:rsidP="007E398D">
      <w:pPr>
        <w:pStyle w:val="ListParagraph"/>
        <w:tabs>
          <w:tab w:val="left" w:pos="820"/>
        </w:tabs>
        <w:ind w:left="820" w:firstLine="0"/>
        <w:rPr>
          <w:sz w:val="24"/>
        </w:rPr>
      </w:pPr>
      <w:proofErr w:type="gramStart"/>
      <w:r>
        <w:rPr>
          <w:sz w:val="24"/>
        </w:rPr>
        <w:t>Page 6.</w:t>
      </w:r>
      <w:proofErr w:type="gramEnd"/>
      <w:r>
        <w:rPr>
          <w:sz w:val="24"/>
        </w:rPr>
        <w:t xml:space="preserve"> 4 questions – focused on how well </w:t>
      </w:r>
      <w:proofErr w:type="gramStart"/>
      <w:r>
        <w:rPr>
          <w:sz w:val="24"/>
        </w:rPr>
        <w:t>does plan meet</w:t>
      </w:r>
      <w:proofErr w:type="gramEnd"/>
      <w:r>
        <w:rPr>
          <w:sz w:val="24"/>
        </w:rPr>
        <w:t xml:space="preserve"> needs and group’s continued success. Page 7 footnote 19 – looks at financial structure and groups. </w:t>
      </w:r>
    </w:p>
    <w:p w:rsidR="00AD65FB" w:rsidRDefault="00AD65FB" w:rsidP="007E398D">
      <w:pPr>
        <w:pStyle w:val="ListParagraph"/>
        <w:tabs>
          <w:tab w:val="left" w:pos="820"/>
        </w:tabs>
        <w:ind w:left="820" w:firstLine="0"/>
        <w:rPr>
          <w:sz w:val="24"/>
        </w:rPr>
      </w:pPr>
    </w:p>
    <w:p w:rsidR="00AD65FB" w:rsidRDefault="00AD65FB" w:rsidP="007E398D">
      <w:pPr>
        <w:pStyle w:val="ListParagraph"/>
        <w:tabs>
          <w:tab w:val="left" w:pos="820"/>
        </w:tabs>
        <w:ind w:left="820" w:firstLine="0"/>
        <w:rPr>
          <w:sz w:val="24"/>
        </w:rPr>
      </w:pPr>
      <w:r>
        <w:rPr>
          <w:sz w:val="24"/>
        </w:rPr>
        <w:t xml:space="preserve">Taskforce will take notes and work towards developing the structure. </w:t>
      </w:r>
      <w:r w:rsidR="00E022B5">
        <w:rPr>
          <w:sz w:val="24"/>
        </w:rPr>
        <w:t xml:space="preserve">Continue to </w:t>
      </w:r>
      <w:r w:rsidR="00E022B5">
        <w:rPr>
          <w:sz w:val="24"/>
        </w:rPr>
        <w:lastRenderedPageBreak/>
        <w:t xml:space="preserve">do work within section/sigs until changes will be official which will take </w:t>
      </w:r>
      <w:proofErr w:type="spellStart"/>
      <w:r w:rsidR="00E022B5">
        <w:rPr>
          <w:sz w:val="24"/>
        </w:rPr>
        <w:t>awhile</w:t>
      </w:r>
      <w:proofErr w:type="spellEnd"/>
      <w:r w:rsidR="00E022B5">
        <w:rPr>
          <w:sz w:val="24"/>
        </w:rPr>
        <w:t xml:space="preserve">. </w:t>
      </w:r>
    </w:p>
    <w:p w:rsidR="00495761" w:rsidRDefault="00495761" w:rsidP="00495761">
      <w:pPr>
        <w:tabs>
          <w:tab w:val="left" w:pos="820"/>
        </w:tabs>
        <w:rPr>
          <w:sz w:val="24"/>
        </w:rPr>
      </w:pPr>
    </w:p>
    <w:p w:rsidR="00495761" w:rsidRPr="00E7491B" w:rsidRDefault="00C0249D" w:rsidP="00495761">
      <w:pPr>
        <w:tabs>
          <w:tab w:val="left" w:pos="820"/>
        </w:tabs>
        <w:rPr>
          <w:b/>
          <w:sz w:val="24"/>
        </w:rPr>
      </w:pPr>
      <w:r w:rsidRPr="00E7491B">
        <w:rPr>
          <w:b/>
          <w:sz w:val="24"/>
        </w:rPr>
        <w:t>8:56 Michelle Bass close</w:t>
      </w:r>
      <w:r w:rsidR="00E7491B">
        <w:rPr>
          <w:b/>
          <w:sz w:val="24"/>
        </w:rPr>
        <w:t>d</w:t>
      </w:r>
      <w:r w:rsidRPr="00E7491B">
        <w:rPr>
          <w:b/>
          <w:sz w:val="24"/>
        </w:rPr>
        <w:t xml:space="preserve"> meeting</w:t>
      </w:r>
    </w:p>
    <w:p w:rsidR="00C0249D" w:rsidRPr="00495761" w:rsidRDefault="00C0249D" w:rsidP="00495761">
      <w:pPr>
        <w:tabs>
          <w:tab w:val="left" w:pos="820"/>
        </w:tabs>
        <w:rPr>
          <w:sz w:val="24"/>
        </w:rPr>
      </w:pPr>
    </w:p>
    <w:sectPr w:rsidR="00C0249D" w:rsidRPr="00495761">
      <w:type w:val="continuous"/>
      <w:pgSz w:w="12240" w:h="15840"/>
      <w:pgMar w:top="142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1077"/>
    <w:multiLevelType w:val="hybridMultilevel"/>
    <w:tmpl w:val="C68679F0"/>
    <w:lvl w:ilvl="0" w:tplc="66DA5076">
      <w:numFmt w:val="bullet"/>
      <w:lvlText w:val="•"/>
      <w:lvlJc w:val="left"/>
      <w:pPr>
        <w:ind w:left="117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938AB"/>
    <w:multiLevelType w:val="hybridMultilevel"/>
    <w:tmpl w:val="68C60562"/>
    <w:lvl w:ilvl="0" w:tplc="66DA5076">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AB1EB3"/>
    <w:multiLevelType w:val="hybridMultilevel"/>
    <w:tmpl w:val="F4F61816"/>
    <w:lvl w:ilvl="0" w:tplc="81645C22">
      <w:numFmt w:val="bullet"/>
      <w:lvlText w:val=""/>
      <w:lvlJc w:val="left"/>
      <w:pPr>
        <w:ind w:left="819" w:hanging="360"/>
      </w:pPr>
      <w:rPr>
        <w:rFonts w:ascii="Symbol" w:eastAsia="Symbol" w:hAnsi="Symbol" w:cs="Symbol" w:hint="default"/>
        <w:w w:val="99"/>
        <w:sz w:val="22"/>
        <w:szCs w:val="22"/>
      </w:rPr>
    </w:lvl>
    <w:lvl w:ilvl="1" w:tplc="03A64210">
      <w:numFmt w:val="bullet"/>
      <w:lvlText w:val="o"/>
      <w:lvlJc w:val="left"/>
      <w:pPr>
        <w:ind w:left="1539" w:hanging="360"/>
      </w:pPr>
      <w:rPr>
        <w:rFonts w:ascii="Courier New" w:eastAsia="Courier New" w:hAnsi="Courier New" w:cs="Courier New" w:hint="default"/>
        <w:w w:val="99"/>
        <w:sz w:val="22"/>
        <w:szCs w:val="22"/>
      </w:rPr>
    </w:lvl>
    <w:lvl w:ilvl="2" w:tplc="BFF47742">
      <w:numFmt w:val="bullet"/>
      <w:lvlText w:val="•"/>
      <w:lvlJc w:val="left"/>
      <w:pPr>
        <w:ind w:left="2348" w:hanging="360"/>
      </w:pPr>
      <w:rPr>
        <w:rFonts w:hint="default"/>
      </w:rPr>
    </w:lvl>
    <w:lvl w:ilvl="3" w:tplc="BECC2722">
      <w:numFmt w:val="bullet"/>
      <w:lvlText w:val="•"/>
      <w:lvlJc w:val="left"/>
      <w:pPr>
        <w:ind w:left="3157" w:hanging="360"/>
      </w:pPr>
      <w:rPr>
        <w:rFonts w:hint="default"/>
      </w:rPr>
    </w:lvl>
    <w:lvl w:ilvl="4" w:tplc="91EA303E">
      <w:numFmt w:val="bullet"/>
      <w:lvlText w:val="•"/>
      <w:lvlJc w:val="left"/>
      <w:pPr>
        <w:ind w:left="3966" w:hanging="360"/>
      </w:pPr>
      <w:rPr>
        <w:rFonts w:hint="default"/>
      </w:rPr>
    </w:lvl>
    <w:lvl w:ilvl="5" w:tplc="2D84A450">
      <w:numFmt w:val="bullet"/>
      <w:lvlText w:val="•"/>
      <w:lvlJc w:val="left"/>
      <w:pPr>
        <w:ind w:left="4775" w:hanging="360"/>
      </w:pPr>
      <w:rPr>
        <w:rFonts w:hint="default"/>
      </w:rPr>
    </w:lvl>
    <w:lvl w:ilvl="6" w:tplc="07CA1CD6">
      <w:numFmt w:val="bullet"/>
      <w:lvlText w:val="•"/>
      <w:lvlJc w:val="left"/>
      <w:pPr>
        <w:ind w:left="5584" w:hanging="360"/>
      </w:pPr>
      <w:rPr>
        <w:rFonts w:hint="default"/>
      </w:rPr>
    </w:lvl>
    <w:lvl w:ilvl="7" w:tplc="B1581EFC">
      <w:numFmt w:val="bullet"/>
      <w:lvlText w:val="•"/>
      <w:lvlJc w:val="left"/>
      <w:pPr>
        <w:ind w:left="6393" w:hanging="360"/>
      </w:pPr>
      <w:rPr>
        <w:rFonts w:hint="default"/>
      </w:rPr>
    </w:lvl>
    <w:lvl w:ilvl="8" w:tplc="2E4A366A">
      <w:numFmt w:val="bullet"/>
      <w:lvlText w:val="•"/>
      <w:lvlJc w:val="left"/>
      <w:pPr>
        <w:ind w:left="7202" w:hanging="360"/>
      </w:pPr>
      <w:rPr>
        <w:rFonts w:hint="default"/>
      </w:rPr>
    </w:lvl>
  </w:abstractNum>
  <w:abstractNum w:abstractNumId="3">
    <w:nsid w:val="1168633B"/>
    <w:multiLevelType w:val="hybridMultilevel"/>
    <w:tmpl w:val="20EA24AC"/>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
    <w:nsid w:val="18E24726"/>
    <w:multiLevelType w:val="hybridMultilevel"/>
    <w:tmpl w:val="77A21AF0"/>
    <w:lvl w:ilvl="0" w:tplc="66DA5076">
      <w:numFmt w:val="bullet"/>
      <w:lvlText w:val="•"/>
      <w:lvlJc w:val="left"/>
      <w:pPr>
        <w:ind w:left="1080" w:hanging="360"/>
      </w:pPr>
      <w:rPr>
        <w:rFonts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5">
    <w:nsid w:val="256C65B9"/>
    <w:multiLevelType w:val="hybridMultilevel"/>
    <w:tmpl w:val="5594790A"/>
    <w:lvl w:ilvl="0" w:tplc="6FEC24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C660A"/>
    <w:multiLevelType w:val="hybridMultilevel"/>
    <w:tmpl w:val="81C49A20"/>
    <w:lvl w:ilvl="0" w:tplc="4DE011D0">
      <w:start w:val="5"/>
      <w:numFmt w:val="decimal"/>
      <w:lvlText w:val="%1-"/>
      <w:lvlJc w:val="left"/>
      <w:pPr>
        <w:ind w:left="360" w:hanging="360"/>
      </w:pPr>
      <w:rPr>
        <w:rFonts w:hint="default"/>
        <w:w w:val="99"/>
      </w:rPr>
    </w:lvl>
    <w:lvl w:ilvl="1" w:tplc="2AFC74D4">
      <w:start w:val="1"/>
      <w:numFmt w:val="lowerLetter"/>
      <w:lvlText w:val="%2."/>
      <w:lvlJc w:val="left"/>
      <w:pPr>
        <w:ind w:left="1080" w:hanging="360"/>
      </w:pPr>
      <w:rPr>
        <w:rFonts w:hint="default"/>
        <w:color w:val="auto"/>
        <w:w w:val="99"/>
        <w:sz w:val="22"/>
        <w:szCs w:val="22"/>
      </w:rPr>
    </w:lvl>
    <w:lvl w:ilvl="2" w:tplc="0E287F5E">
      <w:start w:val="1"/>
      <w:numFmt w:val="lowerRoman"/>
      <w:lvlText w:val="%3."/>
      <w:lvlJc w:val="left"/>
      <w:pPr>
        <w:ind w:left="1799" w:hanging="286"/>
        <w:jc w:val="right"/>
      </w:pPr>
      <w:rPr>
        <w:rFonts w:ascii="Calibri" w:eastAsia="Calibri" w:hAnsi="Calibri" w:cs="Calibri" w:hint="default"/>
        <w:spacing w:val="-1"/>
        <w:w w:val="99"/>
        <w:sz w:val="22"/>
        <w:szCs w:val="22"/>
      </w:rPr>
    </w:lvl>
    <w:lvl w:ilvl="3" w:tplc="98B4C476">
      <w:start w:val="1"/>
      <w:numFmt w:val="decimal"/>
      <w:lvlText w:val="%4."/>
      <w:lvlJc w:val="left"/>
      <w:pPr>
        <w:ind w:left="2520" w:hanging="361"/>
      </w:pPr>
      <w:rPr>
        <w:rFonts w:ascii="Calibri" w:eastAsia="Calibri" w:hAnsi="Calibri" w:cs="Calibri" w:hint="default"/>
        <w:w w:val="99"/>
        <w:sz w:val="22"/>
        <w:szCs w:val="22"/>
      </w:rPr>
    </w:lvl>
    <w:lvl w:ilvl="4" w:tplc="66DA5076">
      <w:numFmt w:val="bullet"/>
      <w:lvlText w:val="•"/>
      <w:lvlJc w:val="left"/>
      <w:pPr>
        <w:ind w:left="3355" w:hanging="361"/>
      </w:pPr>
      <w:rPr>
        <w:rFonts w:hint="default"/>
      </w:rPr>
    </w:lvl>
    <w:lvl w:ilvl="5" w:tplc="10304E4E">
      <w:numFmt w:val="bullet"/>
      <w:lvlText w:val="•"/>
      <w:lvlJc w:val="left"/>
      <w:pPr>
        <w:ind w:left="4189" w:hanging="361"/>
      </w:pPr>
      <w:rPr>
        <w:rFonts w:hint="default"/>
      </w:rPr>
    </w:lvl>
    <w:lvl w:ilvl="6" w:tplc="7E421FE4">
      <w:numFmt w:val="bullet"/>
      <w:lvlText w:val="•"/>
      <w:lvlJc w:val="left"/>
      <w:pPr>
        <w:ind w:left="5023" w:hanging="361"/>
      </w:pPr>
      <w:rPr>
        <w:rFonts w:hint="default"/>
      </w:rPr>
    </w:lvl>
    <w:lvl w:ilvl="7" w:tplc="CD7CCA42">
      <w:numFmt w:val="bullet"/>
      <w:lvlText w:val="•"/>
      <w:lvlJc w:val="left"/>
      <w:pPr>
        <w:ind w:left="5858" w:hanging="361"/>
      </w:pPr>
      <w:rPr>
        <w:rFonts w:hint="default"/>
      </w:rPr>
    </w:lvl>
    <w:lvl w:ilvl="8" w:tplc="FACCECCC">
      <w:numFmt w:val="bullet"/>
      <w:lvlText w:val="•"/>
      <w:lvlJc w:val="left"/>
      <w:pPr>
        <w:ind w:left="6692" w:hanging="361"/>
      </w:pPr>
      <w:rPr>
        <w:rFonts w:hint="default"/>
      </w:rPr>
    </w:lvl>
  </w:abstractNum>
  <w:abstractNum w:abstractNumId="7">
    <w:nsid w:val="2E867728"/>
    <w:multiLevelType w:val="hybridMultilevel"/>
    <w:tmpl w:val="3586DB94"/>
    <w:lvl w:ilvl="0" w:tplc="6FEC24BA">
      <w:numFmt w:val="bullet"/>
      <w:lvlText w:val="-"/>
      <w:lvlJc w:val="left"/>
      <w:pPr>
        <w:ind w:left="1179"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D401D"/>
    <w:multiLevelType w:val="hybridMultilevel"/>
    <w:tmpl w:val="C0D8B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4F614F"/>
    <w:multiLevelType w:val="hybridMultilevel"/>
    <w:tmpl w:val="9D483CD8"/>
    <w:lvl w:ilvl="0" w:tplc="66DA5076">
      <w:numFmt w:val="bullet"/>
      <w:lvlText w:val="•"/>
      <w:lvlJc w:val="left"/>
      <w:pPr>
        <w:ind w:left="117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152F4"/>
    <w:multiLevelType w:val="hybridMultilevel"/>
    <w:tmpl w:val="1E702C74"/>
    <w:lvl w:ilvl="0" w:tplc="6FEC24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1">
    <w:nsid w:val="4A1712E9"/>
    <w:multiLevelType w:val="hybridMultilevel"/>
    <w:tmpl w:val="7ACE9AB6"/>
    <w:lvl w:ilvl="0" w:tplc="6FEC24BA">
      <w:numFmt w:val="bullet"/>
      <w:lvlText w:val="-"/>
      <w:lvlJc w:val="left"/>
      <w:pPr>
        <w:ind w:left="1179"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B293A"/>
    <w:multiLevelType w:val="hybridMultilevel"/>
    <w:tmpl w:val="92D20A26"/>
    <w:lvl w:ilvl="0" w:tplc="66DA5076">
      <w:numFmt w:val="bullet"/>
      <w:lvlText w:val="•"/>
      <w:lvlJc w:val="left"/>
      <w:pPr>
        <w:ind w:left="1539" w:hanging="360"/>
      </w:pPr>
      <w:rPr>
        <w:rFonts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3">
    <w:nsid w:val="5B4375AF"/>
    <w:multiLevelType w:val="hybridMultilevel"/>
    <w:tmpl w:val="F8BC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71479"/>
    <w:multiLevelType w:val="hybridMultilevel"/>
    <w:tmpl w:val="3F1EC044"/>
    <w:lvl w:ilvl="0" w:tplc="6FEC24BA">
      <w:numFmt w:val="bullet"/>
      <w:lvlText w:val="-"/>
      <w:lvlJc w:val="left"/>
      <w:pPr>
        <w:ind w:left="2259"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B1A57DC"/>
    <w:multiLevelType w:val="hybridMultilevel"/>
    <w:tmpl w:val="ACA4931A"/>
    <w:lvl w:ilvl="0" w:tplc="E1B6BE32">
      <w:start w:val="1"/>
      <w:numFmt w:val="decimal"/>
      <w:lvlText w:val="%1."/>
      <w:lvlJc w:val="left"/>
      <w:pPr>
        <w:ind w:left="459" w:hanging="360"/>
      </w:pPr>
      <w:rPr>
        <w:rFonts w:ascii="Calibri" w:eastAsia="Calibri" w:hAnsi="Calibri" w:cs="Calibri"/>
        <w:w w:val="99"/>
        <w:sz w:val="22"/>
        <w:szCs w:val="22"/>
      </w:rPr>
    </w:lvl>
    <w:lvl w:ilvl="1" w:tplc="FCF02832">
      <w:numFmt w:val="bullet"/>
      <w:lvlText w:val="•"/>
      <w:lvlJc w:val="left"/>
      <w:pPr>
        <w:ind w:left="1296" w:hanging="360"/>
      </w:pPr>
      <w:rPr>
        <w:rFonts w:hint="default"/>
      </w:rPr>
    </w:lvl>
    <w:lvl w:ilvl="2" w:tplc="6DD2B256">
      <w:numFmt w:val="bullet"/>
      <w:lvlText w:val="•"/>
      <w:lvlJc w:val="left"/>
      <w:pPr>
        <w:ind w:left="2132" w:hanging="360"/>
      </w:pPr>
      <w:rPr>
        <w:rFonts w:hint="default"/>
      </w:rPr>
    </w:lvl>
    <w:lvl w:ilvl="3" w:tplc="20D63364">
      <w:numFmt w:val="bullet"/>
      <w:lvlText w:val="•"/>
      <w:lvlJc w:val="left"/>
      <w:pPr>
        <w:ind w:left="2968" w:hanging="360"/>
      </w:pPr>
      <w:rPr>
        <w:rFonts w:hint="default"/>
      </w:rPr>
    </w:lvl>
    <w:lvl w:ilvl="4" w:tplc="ED64BA38">
      <w:numFmt w:val="bullet"/>
      <w:lvlText w:val="•"/>
      <w:lvlJc w:val="left"/>
      <w:pPr>
        <w:ind w:left="3804" w:hanging="360"/>
      </w:pPr>
      <w:rPr>
        <w:rFonts w:hint="default"/>
      </w:rPr>
    </w:lvl>
    <w:lvl w:ilvl="5" w:tplc="7B222DB0">
      <w:numFmt w:val="bullet"/>
      <w:lvlText w:val="•"/>
      <w:lvlJc w:val="left"/>
      <w:pPr>
        <w:ind w:left="4640" w:hanging="360"/>
      </w:pPr>
      <w:rPr>
        <w:rFonts w:hint="default"/>
      </w:rPr>
    </w:lvl>
    <w:lvl w:ilvl="6" w:tplc="06484E78">
      <w:numFmt w:val="bullet"/>
      <w:lvlText w:val="•"/>
      <w:lvlJc w:val="left"/>
      <w:pPr>
        <w:ind w:left="5476" w:hanging="360"/>
      </w:pPr>
      <w:rPr>
        <w:rFonts w:hint="default"/>
      </w:rPr>
    </w:lvl>
    <w:lvl w:ilvl="7" w:tplc="C53ADDD0">
      <w:numFmt w:val="bullet"/>
      <w:lvlText w:val="•"/>
      <w:lvlJc w:val="left"/>
      <w:pPr>
        <w:ind w:left="6312" w:hanging="360"/>
      </w:pPr>
      <w:rPr>
        <w:rFonts w:hint="default"/>
      </w:rPr>
    </w:lvl>
    <w:lvl w:ilvl="8" w:tplc="F59E55DA">
      <w:numFmt w:val="bullet"/>
      <w:lvlText w:val="•"/>
      <w:lvlJc w:val="left"/>
      <w:pPr>
        <w:ind w:left="7148" w:hanging="360"/>
      </w:pPr>
      <w:rPr>
        <w:rFonts w:hint="default"/>
      </w:rPr>
    </w:lvl>
  </w:abstractNum>
  <w:abstractNum w:abstractNumId="16">
    <w:nsid w:val="7FE24D5E"/>
    <w:multiLevelType w:val="hybridMultilevel"/>
    <w:tmpl w:val="30FE03C6"/>
    <w:lvl w:ilvl="0" w:tplc="66DA5076">
      <w:numFmt w:val="bullet"/>
      <w:lvlText w:val="•"/>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5"/>
  </w:num>
  <w:num w:numId="3">
    <w:abstractNumId w:val="2"/>
  </w:num>
  <w:num w:numId="4">
    <w:abstractNumId w:val="8"/>
  </w:num>
  <w:num w:numId="5">
    <w:abstractNumId w:val="13"/>
  </w:num>
  <w:num w:numId="6">
    <w:abstractNumId w:val="3"/>
  </w:num>
  <w:num w:numId="7">
    <w:abstractNumId w:val="5"/>
  </w:num>
  <w:num w:numId="8">
    <w:abstractNumId w:val="11"/>
  </w:num>
  <w:num w:numId="9">
    <w:abstractNumId w:val="10"/>
  </w:num>
  <w:num w:numId="10">
    <w:abstractNumId w:val="14"/>
  </w:num>
  <w:num w:numId="11">
    <w:abstractNumId w:val="7"/>
  </w:num>
  <w:num w:numId="12">
    <w:abstractNumId w:val="0"/>
  </w:num>
  <w:num w:numId="13">
    <w:abstractNumId w:val="1"/>
  </w:num>
  <w:num w:numId="14">
    <w:abstractNumId w:val="9"/>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D8"/>
    <w:rsid w:val="00071793"/>
    <w:rsid w:val="000C66DD"/>
    <w:rsid w:val="0011225B"/>
    <w:rsid w:val="002A15AE"/>
    <w:rsid w:val="002C631E"/>
    <w:rsid w:val="002E686A"/>
    <w:rsid w:val="003078FB"/>
    <w:rsid w:val="0043158D"/>
    <w:rsid w:val="00495761"/>
    <w:rsid w:val="004A454E"/>
    <w:rsid w:val="004F035B"/>
    <w:rsid w:val="00514EB3"/>
    <w:rsid w:val="005565F5"/>
    <w:rsid w:val="006F4D3E"/>
    <w:rsid w:val="007A31C2"/>
    <w:rsid w:val="007C6541"/>
    <w:rsid w:val="007E398D"/>
    <w:rsid w:val="00801CEC"/>
    <w:rsid w:val="00973339"/>
    <w:rsid w:val="00A247DF"/>
    <w:rsid w:val="00A36AD6"/>
    <w:rsid w:val="00A6146C"/>
    <w:rsid w:val="00AD65FB"/>
    <w:rsid w:val="00C0249D"/>
    <w:rsid w:val="00CA1F24"/>
    <w:rsid w:val="00CB73D8"/>
    <w:rsid w:val="00D452EF"/>
    <w:rsid w:val="00E022B5"/>
    <w:rsid w:val="00E143EB"/>
    <w:rsid w:val="00E7491B"/>
    <w:rsid w:val="00E83D81"/>
    <w:rsid w:val="00F3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9" w:hanging="360"/>
    </w:pPr>
  </w:style>
  <w:style w:type="paragraph" w:styleId="ListParagraph">
    <w:name w:val="List Paragraph"/>
    <w:basedOn w:val="Normal"/>
    <w:uiPriority w:val="1"/>
    <w:qFormat/>
    <w:pPr>
      <w:ind w:left="15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5F5"/>
    <w:rPr>
      <w:color w:val="0000FF" w:themeColor="hyperlink"/>
      <w:u w:val="single"/>
    </w:rPr>
  </w:style>
  <w:style w:type="paragraph" w:styleId="BalloonText">
    <w:name w:val="Balloon Text"/>
    <w:basedOn w:val="Normal"/>
    <w:link w:val="BalloonTextChar"/>
    <w:uiPriority w:val="99"/>
    <w:semiHidden/>
    <w:unhideWhenUsed/>
    <w:rsid w:val="00E83D81"/>
    <w:rPr>
      <w:rFonts w:ascii="Tahoma" w:hAnsi="Tahoma" w:cs="Tahoma"/>
      <w:sz w:val="16"/>
      <w:szCs w:val="16"/>
    </w:rPr>
  </w:style>
  <w:style w:type="character" w:customStyle="1" w:styleId="BalloonTextChar">
    <w:name w:val="Balloon Text Char"/>
    <w:basedOn w:val="DefaultParagraphFont"/>
    <w:link w:val="BalloonText"/>
    <w:uiPriority w:val="99"/>
    <w:semiHidden/>
    <w:rsid w:val="00E83D81"/>
    <w:rPr>
      <w:rFonts w:ascii="Tahoma" w:eastAsia="Calibri" w:hAnsi="Tahoma" w:cs="Tahoma"/>
      <w:sz w:val="16"/>
      <w:szCs w:val="16"/>
    </w:rPr>
  </w:style>
  <w:style w:type="character" w:styleId="CommentReference">
    <w:name w:val="annotation reference"/>
    <w:basedOn w:val="DefaultParagraphFont"/>
    <w:uiPriority w:val="99"/>
    <w:semiHidden/>
    <w:unhideWhenUsed/>
    <w:rsid w:val="00E83D81"/>
    <w:rPr>
      <w:sz w:val="16"/>
      <w:szCs w:val="16"/>
    </w:rPr>
  </w:style>
  <w:style w:type="paragraph" w:styleId="CommentText">
    <w:name w:val="annotation text"/>
    <w:basedOn w:val="Normal"/>
    <w:link w:val="CommentTextChar"/>
    <w:uiPriority w:val="99"/>
    <w:semiHidden/>
    <w:unhideWhenUsed/>
    <w:rsid w:val="00E83D81"/>
    <w:rPr>
      <w:sz w:val="20"/>
      <w:szCs w:val="20"/>
    </w:rPr>
  </w:style>
  <w:style w:type="character" w:customStyle="1" w:styleId="CommentTextChar">
    <w:name w:val="Comment Text Char"/>
    <w:basedOn w:val="DefaultParagraphFont"/>
    <w:link w:val="CommentText"/>
    <w:uiPriority w:val="99"/>
    <w:semiHidden/>
    <w:rsid w:val="00E83D8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3D81"/>
    <w:rPr>
      <w:b/>
      <w:bCs/>
    </w:rPr>
  </w:style>
  <w:style w:type="character" w:customStyle="1" w:styleId="CommentSubjectChar">
    <w:name w:val="Comment Subject Char"/>
    <w:basedOn w:val="CommentTextChar"/>
    <w:link w:val="CommentSubject"/>
    <w:uiPriority w:val="99"/>
    <w:semiHidden/>
    <w:rsid w:val="00E83D81"/>
    <w:rPr>
      <w:rFonts w:ascii="Calibri" w:eastAsia="Calibri" w:hAnsi="Calibri" w:cs="Calibri"/>
      <w:b/>
      <w:bCs/>
      <w:sz w:val="20"/>
      <w:szCs w:val="20"/>
    </w:rPr>
  </w:style>
  <w:style w:type="paragraph" w:styleId="Revision">
    <w:name w:val="Revision"/>
    <w:hidden/>
    <w:uiPriority w:val="99"/>
    <w:semiHidden/>
    <w:rsid w:val="00D452EF"/>
    <w:pPr>
      <w:widowControl/>
      <w:autoSpaceDE/>
      <w:autoSpaceDN/>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9" w:hanging="360"/>
    </w:pPr>
  </w:style>
  <w:style w:type="paragraph" w:styleId="ListParagraph">
    <w:name w:val="List Paragraph"/>
    <w:basedOn w:val="Normal"/>
    <w:uiPriority w:val="1"/>
    <w:qFormat/>
    <w:pPr>
      <w:ind w:left="15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5F5"/>
    <w:rPr>
      <w:color w:val="0000FF" w:themeColor="hyperlink"/>
      <w:u w:val="single"/>
    </w:rPr>
  </w:style>
  <w:style w:type="paragraph" w:styleId="BalloonText">
    <w:name w:val="Balloon Text"/>
    <w:basedOn w:val="Normal"/>
    <w:link w:val="BalloonTextChar"/>
    <w:uiPriority w:val="99"/>
    <w:semiHidden/>
    <w:unhideWhenUsed/>
    <w:rsid w:val="00E83D81"/>
    <w:rPr>
      <w:rFonts w:ascii="Tahoma" w:hAnsi="Tahoma" w:cs="Tahoma"/>
      <w:sz w:val="16"/>
      <w:szCs w:val="16"/>
    </w:rPr>
  </w:style>
  <w:style w:type="character" w:customStyle="1" w:styleId="BalloonTextChar">
    <w:name w:val="Balloon Text Char"/>
    <w:basedOn w:val="DefaultParagraphFont"/>
    <w:link w:val="BalloonText"/>
    <w:uiPriority w:val="99"/>
    <w:semiHidden/>
    <w:rsid w:val="00E83D81"/>
    <w:rPr>
      <w:rFonts w:ascii="Tahoma" w:eastAsia="Calibri" w:hAnsi="Tahoma" w:cs="Tahoma"/>
      <w:sz w:val="16"/>
      <w:szCs w:val="16"/>
    </w:rPr>
  </w:style>
  <w:style w:type="character" w:styleId="CommentReference">
    <w:name w:val="annotation reference"/>
    <w:basedOn w:val="DefaultParagraphFont"/>
    <w:uiPriority w:val="99"/>
    <w:semiHidden/>
    <w:unhideWhenUsed/>
    <w:rsid w:val="00E83D81"/>
    <w:rPr>
      <w:sz w:val="16"/>
      <w:szCs w:val="16"/>
    </w:rPr>
  </w:style>
  <w:style w:type="paragraph" w:styleId="CommentText">
    <w:name w:val="annotation text"/>
    <w:basedOn w:val="Normal"/>
    <w:link w:val="CommentTextChar"/>
    <w:uiPriority w:val="99"/>
    <w:semiHidden/>
    <w:unhideWhenUsed/>
    <w:rsid w:val="00E83D81"/>
    <w:rPr>
      <w:sz w:val="20"/>
      <w:szCs w:val="20"/>
    </w:rPr>
  </w:style>
  <w:style w:type="character" w:customStyle="1" w:styleId="CommentTextChar">
    <w:name w:val="Comment Text Char"/>
    <w:basedOn w:val="DefaultParagraphFont"/>
    <w:link w:val="CommentText"/>
    <w:uiPriority w:val="99"/>
    <w:semiHidden/>
    <w:rsid w:val="00E83D8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3D81"/>
    <w:rPr>
      <w:b/>
      <w:bCs/>
    </w:rPr>
  </w:style>
  <w:style w:type="character" w:customStyle="1" w:styleId="CommentSubjectChar">
    <w:name w:val="Comment Subject Char"/>
    <w:basedOn w:val="CommentTextChar"/>
    <w:link w:val="CommentSubject"/>
    <w:uiPriority w:val="99"/>
    <w:semiHidden/>
    <w:rsid w:val="00E83D81"/>
    <w:rPr>
      <w:rFonts w:ascii="Calibri" w:eastAsia="Calibri" w:hAnsi="Calibri" w:cs="Calibri"/>
      <w:b/>
      <w:bCs/>
      <w:sz w:val="20"/>
      <w:szCs w:val="20"/>
    </w:rPr>
  </w:style>
  <w:style w:type="paragraph" w:styleId="Revision">
    <w:name w:val="Revision"/>
    <w:hidden/>
    <w:uiPriority w:val="99"/>
    <w:semiHidden/>
    <w:rsid w:val="00D452E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hoogla@gmail.com" TargetMode="External"/><Relationship Id="rId3" Type="http://schemas.microsoft.com/office/2007/relationships/stylesWithEffects" Target="stylesWithEffects.xml"/><Relationship Id="rId7" Type="http://schemas.openxmlformats.org/officeDocument/2006/relationships/hyperlink" Target="https://fccdl.in/i/mahoogl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in.freeconferencecall.com/mahoogla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guides.library.drexel.edu/EBLIP9/EBLI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Billman</dc:creator>
  <cp:lastModifiedBy>Brooke Billman</cp:lastModifiedBy>
  <cp:revision>2</cp:revision>
  <dcterms:created xsi:type="dcterms:W3CDTF">2018-06-18T13:37:00Z</dcterms:created>
  <dcterms:modified xsi:type="dcterms:W3CDTF">2018-06-18T13:37:00Z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Acrobat PDFMaker 11 for Word</vt:lpwstr>
  </property>
  <property fmtid="{D5CDD505-2E9C-101B-9397-08002B2CF9AE}" pid="4" name="LastSaved">
    <vt:filetime>2018-05-15T00:00:00Z</vt:filetime>
  </property>
</Properties>
</file>