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86D484" w14:textId="3816536D" w:rsidR="00CD1072" w:rsidRDefault="00CD1072" w:rsidP="00CD1072">
      <w:pPr>
        <w:spacing w:after="150" w:line="240" w:lineRule="auto"/>
        <w:outlineLvl w:val="0"/>
        <w:rPr>
          <w:rFonts w:ascii="Arial" w:eastAsia="Times New Roman" w:hAnsi="Arial" w:cs="Arial"/>
          <w:color w:val="000000" w:themeColor="text1"/>
          <w:kern w:val="36"/>
          <w:sz w:val="24"/>
          <w:szCs w:val="24"/>
        </w:rPr>
      </w:pPr>
      <w:r>
        <w:rPr>
          <w:noProof/>
        </w:rPr>
        <w:drawing>
          <wp:inline distT="0" distB="0" distL="0" distR="0" wp14:anchorId="3E75D95E" wp14:editId="456B1520">
            <wp:extent cx="1371600" cy="381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0" cy="381000"/>
                    </a:xfrm>
                    <a:prstGeom prst="rect">
                      <a:avLst/>
                    </a:prstGeom>
                    <a:noFill/>
                    <a:ln>
                      <a:noFill/>
                    </a:ln>
                  </pic:spPr>
                </pic:pic>
              </a:graphicData>
            </a:graphic>
          </wp:inline>
        </w:drawing>
      </w:r>
    </w:p>
    <w:p w14:paraId="63D6D640" w14:textId="77777777" w:rsidR="00CD1072" w:rsidRDefault="00CD1072" w:rsidP="00CD1072">
      <w:pPr>
        <w:spacing w:after="150" w:line="240" w:lineRule="auto"/>
        <w:outlineLvl w:val="0"/>
        <w:rPr>
          <w:rFonts w:ascii="Arial" w:eastAsia="Times New Roman" w:hAnsi="Arial" w:cs="Arial"/>
          <w:color w:val="000000" w:themeColor="text1"/>
          <w:kern w:val="36"/>
          <w:sz w:val="24"/>
          <w:szCs w:val="24"/>
        </w:rPr>
      </w:pPr>
    </w:p>
    <w:p w14:paraId="7A945FC9" w14:textId="43E631F0" w:rsidR="00CD1072" w:rsidRPr="00CD1072" w:rsidRDefault="00CD1072" w:rsidP="00CD1072">
      <w:pPr>
        <w:spacing w:after="150" w:line="240" w:lineRule="auto"/>
        <w:outlineLvl w:val="0"/>
        <w:rPr>
          <w:rFonts w:ascii="Arial" w:eastAsia="Times New Roman" w:hAnsi="Arial" w:cs="Arial"/>
          <w:b/>
          <w:color w:val="000000" w:themeColor="text1"/>
          <w:kern w:val="36"/>
          <w:sz w:val="24"/>
          <w:szCs w:val="24"/>
        </w:rPr>
      </w:pPr>
      <w:r w:rsidRPr="00CD1072">
        <w:rPr>
          <w:rFonts w:ascii="Arial" w:eastAsia="Times New Roman" w:hAnsi="Arial" w:cs="Arial"/>
          <w:b/>
          <w:color w:val="000000" w:themeColor="text1"/>
          <w:kern w:val="36"/>
          <w:sz w:val="24"/>
          <w:szCs w:val="24"/>
        </w:rPr>
        <w:t>Call for Book Proposals: Networking and Managing Your Online Identity in the Health Sciences</w:t>
      </w:r>
    </w:p>
    <w:p w14:paraId="292B9137" w14:textId="5E62A8C5" w:rsidR="00CD1072" w:rsidRPr="00CD1072" w:rsidRDefault="00CD1072" w:rsidP="00CD1072">
      <w:pPr>
        <w:spacing w:after="0" w:line="240" w:lineRule="auto"/>
        <w:jc w:val="center"/>
        <w:rPr>
          <w:rFonts w:ascii="Arial" w:eastAsia="Times New Roman" w:hAnsi="Arial" w:cs="Arial"/>
          <w:color w:val="333333"/>
          <w:sz w:val="24"/>
          <w:szCs w:val="24"/>
        </w:rPr>
      </w:pPr>
    </w:p>
    <w:p w14:paraId="2639B579" w14:textId="77777777" w:rsidR="00CD1072" w:rsidRPr="00CD1072" w:rsidRDefault="00CD1072" w:rsidP="00CD1072">
      <w:pPr>
        <w:spacing w:after="150" w:line="240" w:lineRule="auto"/>
        <w:rPr>
          <w:rFonts w:ascii="Arial" w:eastAsia="Times New Roman" w:hAnsi="Arial" w:cs="Arial"/>
          <w:color w:val="333333"/>
          <w:sz w:val="24"/>
          <w:szCs w:val="24"/>
        </w:rPr>
      </w:pPr>
      <w:r w:rsidRPr="00CD1072">
        <w:rPr>
          <w:rFonts w:ascii="Arial" w:eastAsia="Times New Roman" w:hAnsi="Arial" w:cs="Arial"/>
          <w:color w:val="333333"/>
          <w:sz w:val="24"/>
          <w:szCs w:val="24"/>
        </w:rPr>
        <w:t>The online world offers both opportunities and dangers for health sciences professionals. Professional networking sites and popular social media platforms expand opportunities to reach and connect with potential colleagues, collaborators, research partners, and patients. But these platforms and services also come with risks to reputation, privacy, and security.</w:t>
      </w:r>
    </w:p>
    <w:p w14:paraId="0EF3AC04" w14:textId="77777777" w:rsidR="00CD1072" w:rsidRPr="00CD1072" w:rsidRDefault="00CD1072" w:rsidP="00CD1072">
      <w:pPr>
        <w:spacing w:after="150" w:line="240" w:lineRule="auto"/>
        <w:rPr>
          <w:rFonts w:ascii="Arial" w:eastAsia="Times New Roman" w:hAnsi="Arial" w:cs="Arial"/>
          <w:color w:val="333333"/>
          <w:sz w:val="24"/>
          <w:szCs w:val="24"/>
        </w:rPr>
      </w:pPr>
      <w:r w:rsidRPr="00CD1072">
        <w:rPr>
          <w:rFonts w:ascii="Arial" w:eastAsia="Times New Roman" w:hAnsi="Arial" w:cs="Arial"/>
          <w:color w:val="333333"/>
          <w:sz w:val="24"/>
          <w:szCs w:val="24"/>
        </w:rPr>
        <w:t>The MLA Books Panel is seeking authors or editors for a monograph that provides guidance to health sciences students and professionals on building and protecting their online identities and establishing professional online networks. Topics for the monograph could include, but are not limited to:</w:t>
      </w:r>
    </w:p>
    <w:p w14:paraId="351ACCC0" w14:textId="77777777" w:rsidR="00CD1072" w:rsidRPr="00CD1072" w:rsidRDefault="00CD1072" w:rsidP="00CD1072">
      <w:pPr>
        <w:numPr>
          <w:ilvl w:val="0"/>
          <w:numId w:val="2"/>
        </w:numPr>
        <w:spacing w:before="100" w:beforeAutospacing="1" w:after="100" w:afterAutospacing="1" w:line="240" w:lineRule="auto"/>
        <w:ind w:left="645"/>
        <w:rPr>
          <w:rFonts w:ascii="Arial" w:eastAsia="Times New Roman" w:hAnsi="Arial" w:cs="Arial"/>
          <w:color w:val="333333"/>
          <w:sz w:val="24"/>
          <w:szCs w:val="24"/>
        </w:rPr>
      </w:pPr>
      <w:r w:rsidRPr="00CD1072">
        <w:rPr>
          <w:rFonts w:ascii="Arial" w:eastAsia="Times New Roman" w:hAnsi="Arial" w:cs="Arial"/>
          <w:color w:val="333333"/>
          <w:sz w:val="24"/>
          <w:szCs w:val="24"/>
        </w:rPr>
        <w:t>following best practices for using popular social networking platforms</w:t>
      </w:r>
    </w:p>
    <w:p w14:paraId="602DBD89" w14:textId="77777777" w:rsidR="00CD1072" w:rsidRPr="00CD1072" w:rsidRDefault="00CD1072" w:rsidP="00CD1072">
      <w:pPr>
        <w:numPr>
          <w:ilvl w:val="0"/>
          <w:numId w:val="2"/>
        </w:numPr>
        <w:spacing w:before="100" w:beforeAutospacing="1" w:after="100" w:afterAutospacing="1" w:line="240" w:lineRule="auto"/>
        <w:ind w:left="645"/>
        <w:rPr>
          <w:rFonts w:ascii="Arial" w:eastAsia="Times New Roman" w:hAnsi="Arial" w:cs="Arial"/>
          <w:color w:val="333333"/>
          <w:sz w:val="24"/>
          <w:szCs w:val="24"/>
        </w:rPr>
      </w:pPr>
      <w:r w:rsidRPr="00CD1072">
        <w:rPr>
          <w:rFonts w:ascii="Arial" w:eastAsia="Times New Roman" w:hAnsi="Arial" w:cs="Arial"/>
          <w:color w:val="333333"/>
          <w:sz w:val="24"/>
          <w:szCs w:val="24"/>
        </w:rPr>
        <w:t>building online professional networks; best sites for health sciences professionals</w:t>
      </w:r>
    </w:p>
    <w:p w14:paraId="55CD1E2A" w14:textId="77777777" w:rsidR="00CD1072" w:rsidRPr="00CD1072" w:rsidRDefault="00CD1072" w:rsidP="00CD1072">
      <w:pPr>
        <w:numPr>
          <w:ilvl w:val="0"/>
          <w:numId w:val="2"/>
        </w:numPr>
        <w:spacing w:before="100" w:beforeAutospacing="1" w:after="100" w:afterAutospacing="1" w:line="240" w:lineRule="auto"/>
        <w:ind w:left="645"/>
        <w:rPr>
          <w:rFonts w:ascii="Arial" w:eastAsia="Times New Roman" w:hAnsi="Arial" w:cs="Arial"/>
          <w:color w:val="333333"/>
          <w:sz w:val="24"/>
          <w:szCs w:val="24"/>
        </w:rPr>
      </w:pPr>
      <w:r w:rsidRPr="00CD1072">
        <w:rPr>
          <w:rFonts w:ascii="Arial" w:eastAsia="Times New Roman" w:hAnsi="Arial" w:cs="Arial"/>
          <w:color w:val="333333"/>
          <w:sz w:val="24"/>
          <w:szCs w:val="24"/>
        </w:rPr>
        <w:t>identifying and promoting a personal online brand</w:t>
      </w:r>
    </w:p>
    <w:p w14:paraId="390B1297" w14:textId="77777777" w:rsidR="00CD1072" w:rsidRPr="00CD1072" w:rsidRDefault="00CD1072" w:rsidP="00CD1072">
      <w:pPr>
        <w:numPr>
          <w:ilvl w:val="0"/>
          <w:numId w:val="2"/>
        </w:numPr>
        <w:spacing w:before="100" w:beforeAutospacing="1" w:after="100" w:afterAutospacing="1" w:line="240" w:lineRule="auto"/>
        <w:ind w:left="645"/>
        <w:rPr>
          <w:rFonts w:ascii="Arial" w:eastAsia="Times New Roman" w:hAnsi="Arial" w:cs="Arial"/>
          <w:color w:val="333333"/>
          <w:sz w:val="24"/>
          <w:szCs w:val="24"/>
        </w:rPr>
      </w:pPr>
      <w:r w:rsidRPr="00CD1072">
        <w:rPr>
          <w:rFonts w:ascii="Arial" w:eastAsia="Times New Roman" w:hAnsi="Arial" w:cs="Arial"/>
          <w:color w:val="333333"/>
          <w:sz w:val="24"/>
          <w:szCs w:val="24"/>
        </w:rPr>
        <w:t xml:space="preserve">establishing author profile identities through ORCID, </w:t>
      </w:r>
      <w:proofErr w:type="spellStart"/>
      <w:r w:rsidRPr="00CD1072">
        <w:rPr>
          <w:rFonts w:ascii="Arial" w:eastAsia="Times New Roman" w:hAnsi="Arial" w:cs="Arial"/>
          <w:color w:val="333333"/>
          <w:sz w:val="24"/>
          <w:szCs w:val="24"/>
        </w:rPr>
        <w:t>ResearcherID</w:t>
      </w:r>
      <w:proofErr w:type="spellEnd"/>
      <w:r w:rsidRPr="00CD1072">
        <w:rPr>
          <w:rFonts w:ascii="Arial" w:eastAsia="Times New Roman" w:hAnsi="Arial" w:cs="Arial"/>
          <w:color w:val="333333"/>
          <w:sz w:val="24"/>
          <w:szCs w:val="24"/>
        </w:rPr>
        <w:t xml:space="preserve"> (Web of Science), </w:t>
      </w:r>
      <w:proofErr w:type="spellStart"/>
      <w:r w:rsidRPr="00CD1072">
        <w:rPr>
          <w:rFonts w:ascii="Arial" w:eastAsia="Times New Roman" w:hAnsi="Arial" w:cs="Arial"/>
          <w:color w:val="333333"/>
          <w:sz w:val="24"/>
          <w:szCs w:val="24"/>
        </w:rPr>
        <w:t>Doximity</w:t>
      </w:r>
      <w:proofErr w:type="spellEnd"/>
      <w:r w:rsidRPr="00CD1072">
        <w:rPr>
          <w:rFonts w:ascii="Arial" w:eastAsia="Times New Roman" w:hAnsi="Arial" w:cs="Arial"/>
          <w:color w:val="333333"/>
          <w:sz w:val="24"/>
          <w:szCs w:val="24"/>
        </w:rPr>
        <w:t>, NCBI My Bibliography, etc.</w:t>
      </w:r>
    </w:p>
    <w:p w14:paraId="78D502D1" w14:textId="77777777" w:rsidR="00CD1072" w:rsidRPr="00CD1072" w:rsidRDefault="00CD1072" w:rsidP="00CD1072">
      <w:pPr>
        <w:numPr>
          <w:ilvl w:val="0"/>
          <w:numId w:val="2"/>
        </w:numPr>
        <w:spacing w:before="100" w:beforeAutospacing="1" w:after="100" w:afterAutospacing="1" w:line="240" w:lineRule="auto"/>
        <w:ind w:left="645"/>
        <w:rPr>
          <w:rFonts w:ascii="Arial" w:eastAsia="Times New Roman" w:hAnsi="Arial" w:cs="Arial"/>
          <w:color w:val="333333"/>
          <w:sz w:val="24"/>
          <w:szCs w:val="24"/>
        </w:rPr>
      </w:pPr>
      <w:r w:rsidRPr="00CD1072">
        <w:rPr>
          <w:rFonts w:ascii="Arial" w:eastAsia="Times New Roman" w:hAnsi="Arial" w:cs="Arial"/>
          <w:color w:val="333333"/>
          <w:sz w:val="24"/>
          <w:szCs w:val="24"/>
        </w:rPr>
        <w:t>enhancing digital security and privacy</w:t>
      </w:r>
    </w:p>
    <w:p w14:paraId="1EDA1592" w14:textId="77777777" w:rsidR="00CD1072" w:rsidRPr="00CD1072" w:rsidRDefault="00CD1072" w:rsidP="00CD1072">
      <w:pPr>
        <w:numPr>
          <w:ilvl w:val="0"/>
          <w:numId w:val="2"/>
        </w:numPr>
        <w:spacing w:before="100" w:beforeAutospacing="1" w:after="100" w:afterAutospacing="1" w:line="240" w:lineRule="auto"/>
        <w:ind w:left="645"/>
        <w:rPr>
          <w:rFonts w:ascii="Arial" w:eastAsia="Times New Roman" w:hAnsi="Arial" w:cs="Arial"/>
          <w:color w:val="333333"/>
          <w:sz w:val="24"/>
          <w:szCs w:val="24"/>
        </w:rPr>
      </w:pPr>
      <w:r w:rsidRPr="00CD1072">
        <w:rPr>
          <w:rFonts w:ascii="Arial" w:eastAsia="Times New Roman" w:hAnsi="Arial" w:cs="Arial"/>
          <w:color w:val="333333"/>
          <w:sz w:val="24"/>
          <w:szCs w:val="24"/>
        </w:rPr>
        <w:t>managing reputations</w:t>
      </w:r>
    </w:p>
    <w:p w14:paraId="2F7A4F71" w14:textId="77777777" w:rsidR="00CD1072" w:rsidRPr="00CD1072" w:rsidRDefault="00CD1072" w:rsidP="00CD1072">
      <w:pPr>
        <w:spacing w:after="150" w:line="240" w:lineRule="auto"/>
        <w:rPr>
          <w:rFonts w:ascii="Arial" w:eastAsia="Times New Roman" w:hAnsi="Arial" w:cs="Arial"/>
          <w:color w:val="333333"/>
          <w:sz w:val="24"/>
          <w:szCs w:val="24"/>
        </w:rPr>
      </w:pPr>
      <w:r w:rsidRPr="00CD1072">
        <w:rPr>
          <w:rFonts w:ascii="Arial" w:eastAsia="Times New Roman" w:hAnsi="Arial" w:cs="Arial"/>
          <w:color w:val="333333"/>
          <w:sz w:val="24"/>
          <w:szCs w:val="24"/>
        </w:rPr>
        <w:t>Health sciences librarians and information professionals who have addressed these issues in past publications or instruction, or who otherwise have an expertise in this field, are encouraged to apply.</w:t>
      </w:r>
    </w:p>
    <w:p w14:paraId="02466DE2" w14:textId="420971EF" w:rsidR="00CD1072" w:rsidRPr="00CD1072" w:rsidRDefault="00CD1072" w:rsidP="00CD1072">
      <w:pPr>
        <w:spacing w:after="150" w:line="240" w:lineRule="auto"/>
        <w:rPr>
          <w:rFonts w:ascii="Arial" w:eastAsia="Times New Roman" w:hAnsi="Arial" w:cs="Arial"/>
          <w:color w:val="333333"/>
          <w:sz w:val="24"/>
          <w:szCs w:val="24"/>
        </w:rPr>
      </w:pPr>
      <w:r w:rsidRPr="00CD1072">
        <w:rPr>
          <w:rFonts w:ascii="Arial" w:eastAsia="Times New Roman" w:hAnsi="Arial" w:cs="Arial"/>
          <w:color w:val="333333"/>
          <w:sz w:val="24"/>
          <w:szCs w:val="24"/>
        </w:rPr>
        <w:t xml:space="preserve">Step one consists of submitting a completed </w:t>
      </w:r>
      <w:hyperlink r:id="rId9" w:history="1">
        <w:r w:rsidRPr="00CD1072">
          <w:rPr>
            <w:rFonts w:ascii="Arial" w:eastAsia="Times New Roman" w:hAnsi="Arial" w:cs="Arial"/>
            <w:color w:val="009A92"/>
            <w:sz w:val="24"/>
            <w:szCs w:val="24"/>
            <w:u w:val="single"/>
          </w:rPr>
          <w:t>Book Proposal: Step 1 Form</w:t>
        </w:r>
      </w:hyperlink>
      <w:r w:rsidRPr="00CD1072">
        <w:rPr>
          <w:rFonts w:ascii="Arial" w:eastAsia="Times New Roman" w:hAnsi="Arial" w:cs="Arial"/>
          <w:color w:val="333333"/>
          <w:sz w:val="24"/>
          <w:szCs w:val="24"/>
        </w:rPr>
        <w:t xml:space="preserve"> to </w:t>
      </w:r>
      <w:hyperlink r:id="rId10" w:history="1">
        <w:r w:rsidRPr="00CD1072">
          <w:rPr>
            <w:rFonts w:ascii="Arial" w:eastAsia="Times New Roman" w:hAnsi="Arial" w:cs="Arial"/>
            <w:color w:val="009A92"/>
            <w:sz w:val="24"/>
            <w:szCs w:val="24"/>
            <w:u w:val="single"/>
          </w:rPr>
          <w:t>Martha Lara</w:t>
        </w:r>
      </w:hyperlink>
      <w:r w:rsidRPr="00CD1072">
        <w:rPr>
          <w:rFonts w:ascii="Arial" w:eastAsia="Times New Roman" w:hAnsi="Arial" w:cs="Arial"/>
          <w:color w:val="333333"/>
          <w:sz w:val="24"/>
          <w:szCs w:val="24"/>
        </w:rPr>
        <w:t xml:space="preserve"> at MLA. If you are interested and have additional questions, please contact </w:t>
      </w:r>
      <w:hyperlink r:id="rId11" w:history="1">
        <w:r w:rsidR="00122178" w:rsidRPr="00122178">
          <w:rPr>
            <w:rStyle w:val="Hyperlink"/>
            <w:rFonts w:ascii="Arial" w:eastAsia="Times New Roman" w:hAnsi="Arial" w:cs="Arial"/>
            <w:sz w:val="24"/>
            <w:szCs w:val="24"/>
          </w:rPr>
          <w:t>Carolann Curry</w:t>
        </w:r>
      </w:hyperlink>
      <w:r w:rsidRPr="00CD1072">
        <w:rPr>
          <w:rFonts w:ascii="Arial" w:eastAsia="Times New Roman" w:hAnsi="Arial" w:cs="Arial"/>
          <w:color w:val="333333"/>
          <w:sz w:val="24"/>
          <w:szCs w:val="24"/>
        </w:rPr>
        <w:t>. At this time, the Books Panel is seeking an author or editor; chapter contributions cannot be considered until an editor has been chosen.</w:t>
      </w:r>
    </w:p>
    <w:p w14:paraId="62F223AF" w14:textId="77777777" w:rsidR="00CD1072" w:rsidRPr="00CD1072" w:rsidRDefault="00CD1072" w:rsidP="00CD1072">
      <w:pPr>
        <w:spacing w:after="150" w:line="240" w:lineRule="auto"/>
        <w:rPr>
          <w:rFonts w:ascii="Arial" w:eastAsia="Times New Roman" w:hAnsi="Arial" w:cs="Arial"/>
          <w:color w:val="333333"/>
          <w:sz w:val="24"/>
          <w:szCs w:val="24"/>
        </w:rPr>
      </w:pPr>
      <w:r w:rsidRPr="00CD1072">
        <w:rPr>
          <w:rFonts w:ascii="Arial" w:eastAsia="Times New Roman" w:hAnsi="Arial" w:cs="Arial"/>
          <w:color w:val="333333"/>
          <w:sz w:val="24"/>
          <w:szCs w:val="24"/>
        </w:rPr>
        <w:t xml:space="preserve">For more information on the MLA publishing process, please visit </w:t>
      </w:r>
      <w:hyperlink r:id="rId12" w:history="1">
        <w:r w:rsidRPr="00CD1072">
          <w:rPr>
            <w:rFonts w:ascii="Arial" w:eastAsia="Times New Roman" w:hAnsi="Arial" w:cs="Arial"/>
            <w:color w:val="009A92"/>
            <w:sz w:val="24"/>
            <w:szCs w:val="24"/>
            <w:u w:val="single"/>
          </w:rPr>
          <w:t>Publish a Book with MLA</w:t>
        </w:r>
      </w:hyperlink>
      <w:r w:rsidRPr="00CD1072">
        <w:rPr>
          <w:rFonts w:ascii="Arial" w:eastAsia="Times New Roman" w:hAnsi="Arial" w:cs="Arial"/>
          <w:color w:val="333333"/>
          <w:sz w:val="24"/>
          <w:szCs w:val="24"/>
        </w:rPr>
        <w:t>.</w:t>
      </w:r>
    </w:p>
    <w:p w14:paraId="17AB6EF2" w14:textId="77777777" w:rsidR="003E7807" w:rsidRPr="00CD1072" w:rsidRDefault="00122178">
      <w:pPr>
        <w:rPr>
          <w:rFonts w:ascii="Arial" w:hAnsi="Arial" w:cs="Arial"/>
          <w:sz w:val="24"/>
          <w:szCs w:val="24"/>
        </w:rPr>
      </w:pPr>
      <w:bookmarkStart w:id="0" w:name="_GoBack"/>
      <w:bookmarkEnd w:id="0"/>
    </w:p>
    <w:sectPr w:rsidR="003E7807" w:rsidRPr="00CD1072" w:rsidSect="007B18B2">
      <w:pgSz w:w="12240" w:h="15840"/>
      <w:pgMar w:top="720"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212F6"/>
    <w:multiLevelType w:val="multilevel"/>
    <w:tmpl w:val="31DE6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F9E2F3F"/>
    <w:multiLevelType w:val="multilevel"/>
    <w:tmpl w:val="9FD8C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072"/>
    <w:rsid w:val="00122178"/>
    <w:rsid w:val="00344CF3"/>
    <w:rsid w:val="007B18B2"/>
    <w:rsid w:val="00AC6786"/>
    <w:rsid w:val="00CD1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8FBBF"/>
  <w15:chartTrackingRefBased/>
  <w15:docId w15:val="{4187640B-0313-4098-BDC7-C8F873CB3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D107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CD107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1072"/>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CD1072"/>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CD1072"/>
    <w:rPr>
      <w:color w:val="0000FF"/>
      <w:u w:val="single"/>
    </w:rPr>
  </w:style>
  <w:style w:type="paragraph" w:styleId="NormalWeb">
    <w:name w:val="Normal (Web)"/>
    <w:basedOn w:val="Normal"/>
    <w:uiPriority w:val="99"/>
    <w:semiHidden/>
    <w:unhideWhenUsed/>
    <w:rsid w:val="00CD1072"/>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1221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2373875">
      <w:bodyDiv w:val="1"/>
      <w:marLeft w:val="0"/>
      <w:marRight w:val="0"/>
      <w:marTop w:val="0"/>
      <w:marBottom w:val="0"/>
      <w:divBdr>
        <w:top w:val="none" w:sz="0" w:space="0" w:color="auto"/>
        <w:left w:val="none" w:sz="0" w:space="0" w:color="auto"/>
        <w:bottom w:val="none" w:sz="0" w:space="0" w:color="auto"/>
        <w:right w:val="none" w:sz="0" w:space="0" w:color="auto"/>
      </w:divBdr>
      <w:divsChild>
        <w:div w:id="933123419">
          <w:marLeft w:val="-75"/>
          <w:marRight w:val="-75"/>
          <w:marTop w:val="0"/>
          <w:marBottom w:val="0"/>
          <w:divBdr>
            <w:top w:val="none" w:sz="0" w:space="0" w:color="auto"/>
            <w:left w:val="none" w:sz="0" w:space="0" w:color="auto"/>
            <w:bottom w:val="single" w:sz="6" w:space="8" w:color="EEEEEE"/>
            <w:right w:val="none" w:sz="0" w:space="0" w:color="auto"/>
          </w:divBdr>
          <w:divsChild>
            <w:div w:id="449931722">
              <w:marLeft w:val="0"/>
              <w:marRight w:val="0"/>
              <w:marTop w:val="0"/>
              <w:marBottom w:val="0"/>
              <w:divBdr>
                <w:top w:val="none" w:sz="0" w:space="0" w:color="auto"/>
                <w:left w:val="none" w:sz="0" w:space="0" w:color="auto"/>
                <w:bottom w:val="none" w:sz="0" w:space="0" w:color="auto"/>
                <w:right w:val="none" w:sz="0" w:space="0" w:color="auto"/>
              </w:divBdr>
              <w:divsChild>
                <w:div w:id="1368532348">
                  <w:marLeft w:val="-75"/>
                  <w:marRight w:val="-75"/>
                  <w:marTop w:val="0"/>
                  <w:marBottom w:val="0"/>
                  <w:divBdr>
                    <w:top w:val="none" w:sz="0" w:space="0" w:color="auto"/>
                    <w:left w:val="none" w:sz="0" w:space="0" w:color="auto"/>
                    <w:bottom w:val="none" w:sz="0" w:space="0" w:color="auto"/>
                    <w:right w:val="none" w:sz="0" w:space="0" w:color="auto"/>
                  </w:divBdr>
                  <w:divsChild>
                    <w:div w:id="1484546869">
                      <w:marLeft w:val="0"/>
                      <w:marRight w:val="0"/>
                      <w:marTop w:val="0"/>
                      <w:marBottom w:val="0"/>
                      <w:divBdr>
                        <w:top w:val="none" w:sz="0" w:space="0" w:color="auto"/>
                        <w:left w:val="none" w:sz="0" w:space="0" w:color="auto"/>
                        <w:bottom w:val="none" w:sz="0" w:space="0" w:color="auto"/>
                        <w:right w:val="none" w:sz="0" w:space="0" w:color="auto"/>
                      </w:divBdr>
                    </w:div>
                    <w:div w:id="14624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968497">
              <w:marLeft w:val="0"/>
              <w:marRight w:val="0"/>
              <w:marTop w:val="0"/>
              <w:marBottom w:val="0"/>
              <w:divBdr>
                <w:top w:val="none" w:sz="0" w:space="0" w:color="auto"/>
                <w:left w:val="none" w:sz="0" w:space="0" w:color="auto"/>
                <w:bottom w:val="none" w:sz="0" w:space="0" w:color="auto"/>
                <w:right w:val="none" w:sz="0" w:space="0" w:color="auto"/>
              </w:divBdr>
              <w:divsChild>
                <w:div w:id="165302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mlanet.org/p/cm/ld/fid=156"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urry_cl@mercer.edu" TargetMode="External"/><Relationship Id="rId5" Type="http://schemas.openxmlformats.org/officeDocument/2006/relationships/styles" Target="styles.xml"/><Relationship Id="rId10" Type="http://schemas.openxmlformats.org/officeDocument/2006/relationships/hyperlink" Target="mailto:lara@mail.mlahq.org?subject=Networking%20and%20Online%20Identity%20Book" TargetMode="External"/><Relationship Id="rId4" Type="http://schemas.openxmlformats.org/officeDocument/2006/relationships/numbering" Target="numbering.xml"/><Relationship Id="rId9" Type="http://schemas.openxmlformats.org/officeDocument/2006/relationships/hyperlink" Target="https://www.mlanet.org/d/do/1201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3E0544D60D6284684224A3200DBAE35" ma:contentTypeVersion="10" ma:contentTypeDescription="Create a new document." ma:contentTypeScope="" ma:versionID="b32d297b2780cc9cdd2b9b37174deecc">
  <xsd:schema xmlns:xsd="http://www.w3.org/2001/XMLSchema" xmlns:xs="http://www.w3.org/2001/XMLSchema" xmlns:p="http://schemas.microsoft.com/office/2006/metadata/properties" xmlns:ns2="1dbb4f9a-b4d1-484a-af68-baf38016de55" xmlns:ns3="5050ce75-aed8-457a-af48-2dcb752a2620" targetNamespace="http://schemas.microsoft.com/office/2006/metadata/properties" ma:root="true" ma:fieldsID="c110d382cf23a852dfd432dd70232cfb" ns2:_="" ns3:_="">
    <xsd:import namespace="1dbb4f9a-b4d1-484a-af68-baf38016de55"/>
    <xsd:import namespace="5050ce75-aed8-457a-af48-2dcb752a262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bb4f9a-b4d1-484a-af68-baf38016de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50ce75-aed8-457a-af48-2dcb752a262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8A6D5E-E599-4657-B3E7-A1BE009D5759}">
  <ds:schemaRefs>
    <ds:schemaRef ds:uri="http://schemas.microsoft.com/office/2006/documentManagement/types"/>
    <ds:schemaRef ds:uri="http://schemas.microsoft.com/office/infopath/2007/PartnerControls"/>
    <ds:schemaRef ds:uri="5050ce75-aed8-457a-af48-2dcb752a2620"/>
    <ds:schemaRef ds:uri="http://purl.org/dc/elements/1.1/"/>
    <ds:schemaRef ds:uri="http://schemas.microsoft.com/office/2006/metadata/properties"/>
    <ds:schemaRef ds:uri="http://purl.org/dc/terms/"/>
    <ds:schemaRef ds:uri="http://schemas.openxmlformats.org/package/2006/metadata/core-properties"/>
    <ds:schemaRef ds:uri="1dbb4f9a-b4d1-484a-af68-baf38016de55"/>
    <ds:schemaRef ds:uri="http://www.w3.org/XML/1998/namespace"/>
    <ds:schemaRef ds:uri="http://purl.org/dc/dcmitype/"/>
  </ds:schemaRefs>
</ds:datastoreItem>
</file>

<file path=customXml/itemProps2.xml><?xml version="1.0" encoding="utf-8"?>
<ds:datastoreItem xmlns:ds="http://schemas.openxmlformats.org/officeDocument/2006/customXml" ds:itemID="{8AB8B7EF-70E5-4204-AF8C-96645E95DFDD}">
  <ds:schemaRefs>
    <ds:schemaRef ds:uri="http://schemas.microsoft.com/sharepoint/v3/contenttype/forms"/>
  </ds:schemaRefs>
</ds:datastoreItem>
</file>

<file path=customXml/itemProps3.xml><?xml version="1.0" encoding="utf-8"?>
<ds:datastoreItem xmlns:ds="http://schemas.openxmlformats.org/officeDocument/2006/customXml" ds:itemID="{59AF8060-4063-4780-8768-A87EF3EC51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bb4f9a-b4d1-484a-af68-baf38016de55"/>
    <ds:schemaRef ds:uri="5050ce75-aed8-457a-af48-2dcb752a26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298</Words>
  <Characters>1699</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Lara</dc:creator>
  <cp:keywords/>
  <dc:description/>
  <cp:lastModifiedBy>Martha Lara</cp:lastModifiedBy>
  <cp:revision>2</cp:revision>
  <dcterms:created xsi:type="dcterms:W3CDTF">2019-08-28T15:01:00Z</dcterms:created>
  <dcterms:modified xsi:type="dcterms:W3CDTF">2019-08-28T15:01:00Z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0x01010053E0544D60D6284684224A3200DBAE35</vt:lpwstr>
  </property>
</Properties>
</file>