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b/>
          <w:bCs/>
          <w:color w:val="auto"/>
          <w:sz w:val="22"/>
          <w:szCs w:val="22"/>
        </w:rPr>
        <w:t xml:space="preserve">Chapter Council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Submitted by: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>Melissa Ratajeski</w:t>
      </w: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Executive Summary: </w:t>
      </w:r>
    </w:p>
    <w:p w:rsidR="00172CE7" w:rsidRDefault="00172CE7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0F63E7" w:rsidRPr="00DD6368" w:rsidRDefault="00DD6368" w:rsidP="00254482">
      <w:pPr>
        <w:pStyle w:val="ListParagraph"/>
        <w:numPr>
          <w:ilvl w:val="0"/>
          <w:numId w:val="16"/>
        </w:numPr>
        <w:shd w:val="clear" w:color="auto" w:fill="FFFFFF"/>
        <w:rPr>
          <w:rFonts w:cstheme="minorHAnsi"/>
        </w:rPr>
      </w:pPr>
      <w:r w:rsidRPr="00DD6368">
        <w:rPr>
          <w:rFonts w:cstheme="minorHAnsi"/>
        </w:rPr>
        <w:t>There has been much discussion</w:t>
      </w:r>
      <w:r w:rsidR="00262EBA">
        <w:rPr>
          <w:rFonts w:cstheme="minorHAnsi"/>
        </w:rPr>
        <w:t xml:space="preserve"> within the council and individual chapters</w:t>
      </w:r>
      <w:r w:rsidRPr="00DD6368">
        <w:rPr>
          <w:rFonts w:cstheme="minorHAnsi"/>
        </w:rPr>
        <w:t xml:space="preserve"> regarding: </w:t>
      </w:r>
      <w:hyperlink r:id="rId6" w:history="1">
        <w:r w:rsidR="00262EBA">
          <w:rPr>
            <w:rStyle w:val="Hyperlink"/>
          </w:rPr>
          <w:t>MLA Bylaws</w:t>
        </w:r>
      </w:hyperlink>
      <w:r w:rsidR="00262EBA">
        <w:t xml:space="preserve">: </w:t>
      </w:r>
      <w:r w:rsidRPr="00DD6368">
        <w:rPr>
          <w:color w:val="222222"/>
        </w:rPr>
        <w:t xml:space="preserve">Article XI: Chapters of the Association; Section 5: </w:t>
      </w:r>
      <w:r>
        <w:t>Officers and Committee Chairs;</w:t>
      </w:r>
      <w:r w:rsidR="00262EBA">
        <w:t xml:space="preserve"> which states: </w:t>
      </w:r>
      <w:r w:rsidRPr="00DD6368">
        <w:rPr>
          <w:color w:val="222222"/>
        </w:rPr>
        <w:t xml:space="preserve">Officers of Chapters and Chairs of Chapter Standing Committees are required to be </w:t>
      </w:r>
      <w:hyperlink r:id="rId7" w:history="1">
        <w:r>
          <w:rPr>
            <w:rStyle w:val="Hyperlink"/>
          </w:rPr>
          <w:t>Voting Members</w:t>
        </w:r>
      </w:hyperlink>
      <w:r w:rsidRPr="00DD6368">
        <w:rPr>
          <w:color w:val="222222"/>
        </w:rPr>
        <w:t xml:space="preserve"> of the Association.</w:t>
      </w:r>
      <w:r w:rsidR="00262EBA">
        <w:rPr>
          <w:color w:val="222222"/>
        </w:rPr>
        <w:t xml:space="preserve">  </w:t>
      </w:r>
    </w:p>
    <w:p w:rsidR="00963E76" w:rsidRDefault="000F63E7" w:rsidP="00172CE7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In April </w:t>
      </w:r>
      <w:r w:rsidR="00262EBA">
        <w:rPr>
          <w:rFonts w:asciiTheme="minorHAnsi" w:hAnsiTheme="minorHAnsi" w:cstheme="minorHAnsi"/>
          <w:color w:val="auto"/>
          <w:sz w:val="22"/>
          <w:szCs w:val="22"/>
        </w:rPr>
        <w:t>2018,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963E76" w:rsidRPr="00963E76">
        <w:rPr>
          <w:rFonts w:asciiTheme="minorHAnsi" w:hAnsiTheme="minorHAnsi" w:cstheme="minorHAnsi"/>
          <w:color w:val="auto"/>
          <w:sz w:val="22"/>
          <w:szCs w:val="22"/>
        </w:rPr>
        <w:t xml:space="preserve">lections </w:t>
      </w:r>
      <w:proofErr w:type="gramStart"/>
      <w:r w:rsidR="00963E76" w:rsidRPr="00963E76">
        <w:rPr>
          <w:rFonts w:asciiTheme="minorHAnsi" w:hAnsiTheme="minorHAnsi" w:cstheme="minorHAnsi"/>
          <w:color w:val="auto"/>
          <w:sz w:val="22"/>
          <w:szCs w:val="22"/>
        </w:rPr>
        <w:t>were held</w:t>
      </w:r>
      <w:proofErr w:type="gramEnd"/>
      <w:r w:rsidR="00963E76" w:rsidRPr="00963E76">
        <w:rPr>
          <w:rFonts w:asciiTheme="minorHAnsi" w:hAnsiTheme="minorHAnsi" w:cstheme="minorHAnsi"/>
          <w:color w:val="auto"/>
          <w:sz w:val="22"/>
          <w:szCs w:val="22"/>
        </w:rPr>
        <w:t>.  Donna Berryman</w:t>
      </w:r>
      <w:r w:rsidR="00DD5E0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963E76" w:rsidRPr="00963E76">
        <w:rPr>
          <w:rFonts w:asciiTheme="minorHAnsi" w:hAnsiTheme="minorHAnsi" w:cstheme="minorHAnsi"/>
          <w:sz w:val="22"/>
          <w:szCs w:val="22"/>
        </w:rPr>
        <w:t>was elected</w:t>
      </w:r>
      <w:proofErr w:type="gramEnd"/>
      <w:r w:rsidR="00963E76" w:rsidRPr="00963E76">
        <w:rPr>
          <w:rFonts w:asciiTheme="minorHAnsi" w:hAnsiTheme="minorHAnsi" w:cstheme="minorHAnsi"/>
          <w:sz w:val="22"/>
          <w:szCs w:val="22"/>
        </w:rPr>
        <w:t xml:space="preserve"> as chair-elect.  </w:t>
      </w:r>
      <w:r w:rsidR="00963E76" w:rsidRPr="00963E7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3E76" w:rsidRPr="00963E76">
        <w:rPr>
          <w:rFonts w:asciiTheme="minorHAnsi" w:hAnsiTheme="minorHAnsi" w:cstheme="minorHAnsi"/>
          <w:color w:val="auto"/>
          <w:sz w:val="22"/>
          <w:szCs w:val="22"/>
        </w:rPr>
        <w:t xml:space="preserve">Six </w:t>
      </w:r>
      <w:r w:rsidR="00DD5E02">
        <w:rPr>
          <w:rFonts w:asciiTheme="minorHAnsi" w:hAnsiTheme="minorHAnsi" w:cstheme="minorHAnsi"/>
          <w:color w:val="auto"/>
          <w:sz w:val="22"/>
          <w:szCs w:val="22"/>
        </w:rPr>
        <w:t xml:space="preserve">names were submitted </w:t>
      </w:r>
      <w:r w:rsidR="00963E76" w:rsidRPr="00963E76">
        <w:rPr>
          <w:rFonts w:asciiTheme="minorHAnsi" w:hAnsiTheme="minorHAnsi" w:cstheme="minorHAnsi"/>
          <w:color w:val="auto"/>
          <w:sz w:val="22"/>
          <w:szCs w:val="22"/>
        </w:rPr>
        <w:t xml:space="preserve">to the chair of </w:t>
      </w:r>
      <w:r w:rsidR="00DD5E02">
        <w:rPr>
          <w:rFonts w:asciiTheme="minorHAnsi" w:hAnsiTheme="minorHAnsi" w:cstheme="minorHAnsi"/>
          <w:color w:val="auto"/>
          <w:sz w:val="22"/>
          <w:szCs w:val="22"/>
        </w:rPr>
        <w:t xml:space="preserve">the Nominating Committee for the ballot.  </w:t>
      </w:r>
    </w:p>
    <w:p w:rsidR="00DD6368" w:rsidRPr="00963E76" w:rsidRDefault="00DD6368" w:rsidP="00DD6368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0F63E7" w:rsidRPr="00DD6368" w:rsidRDefault="000F63E7" w:rsidP="000F63E7">
      <w:pPr>
        <w:pStyle w:val="Default"/>
        <w:numPr>
          <w:ilvl w:val="0"/>
          <w:numId w:val="16"/>
        </w:numPr>
        <w:rPr>
          <w:rFonts w:eastAsia="Times New Roman" w:cstheme="minorHAnsi"/>
        </w:rPr>
      </w:pPr>
      <w:r w:rsidRPr="000826D3">
        <w:rPr>
          <w:rFonts w:asciiTheme="minorHAnsi" w:hAnsiTheme="minorHAnsi" w:cstheme="minorHAnsi"/>
          <w:color w:val="auto"/>
          <w:sz w:val="22"/>
          <w:szCs w:val="22"/>
        </w:rPr>
        <w:t xml:space="preserve">Merger talks between NJ/NY and Philadelphia Chapters are still happening.  No real progress to date.  </w:t>
      </w:r>
    </w:p>
    <w:p w:rsidR="00DD6368" w:rsidRDefault="00DD6368" w:rsidP="00DD6368">
      <w:pPr>
        <w:pStyle w:val="ListParagraph"/>
        <w:rPr>
          <w:rFonts w:eastAsia="Times New Roman" w:cstheme="minorHAnsi"/>
        </w:rPr>
      </w:pPr>
    </w:p>
    <w:p w:rsidR="00172CE7" w:rsidRPr="00963E76" w:rsidRDefault="00DD5E02" w:rsidP="00866268">
      <w:pPr>
        <w:pStyle w:val="ListParagraph"/>
        <w:numPr>
          <w:ilvl w:val="0"/>
          <w:numId w:val="16"/>
        </w:numPr>
        <w:rPr>
          <w:rFonts w:cstheme="minorHAnsi"/>
        </w:rPr>
      </w:pPr>
      <w:proofErr w:type="gramStart"/>
      <w:r>
        <w:rPr>
          <w:rFonts w:cstheme="minorHAnsi"/>
        </w:rPr>
        <w:t>2</w:t>
      </w:r>
      <w:r w:rsidR="00172CE7" w:rsidRPr="00963E76">
        <w:rPr>
          <w:rFonts w:cstheme="minorHAnsi"/>
        </w:rPr>
        <w:t>01</w:t>
      </w:r>
      <w:r w:rsidR="00963E76" w:rsidRPr="00963E76">
        <w:rPr>
          <w:rFonts w:cstheme="minorHAnsi"/>
        </w:rPr>
        <w:t>9</w:t>
      </w:r>
      <w:proofErr w:type="gramEnd"/>
      <w:r w:rsidR="00172CE7" w:rsidRPr="00963E76">
        <w:rPr>
          <w:rFonts w:cstheme="minorHAnsi"/>
        </w:rPr>
        <w:t xml:space="preserve"> Majors/MLA Chapter Project of the Year has been advertised requesting submissions.  </w:t>
      </w:r>
    </w:p>
    <w:p w:rsidR="00172CE7" w:rsidRPr="00172CE7" w:rsidRDefault="00172CE7" w:rsidP="00172CE7">
      <w:pPr>
        <w:pStyle w:val="ListParagraph"/>
        <w:rPr>
          <w:rFonts w:cstheme="minorHAnsi"/>
        </w:rPr>
      </w:pPr>
    </w:p>
    <w:p w:rsidR="00172CE7" w:rsidRDefault="00172CE7" w:rsidP="00172CE7">
      <w:pPr>
        <w:pStyle w:val="ListParagraph"/>
      </w:pPr>
      <w:bookmarkStart w:id="0" w:name="_GoBack"/>
      <w:bookmarkEnd w:id="0"/>
    </w:p>
    <w:sectPr w:rsidR="0017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094"/>
    <w:multiLevelType w:val="hybridMultilevel"/>
    <w:tmpl w:val="11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107A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Roman"/>
      <w:lvlText w:val="%2."/>
      <w:lvlJc w:val="righ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0655A"/>
    <w:multiLevelType w:val="hybridMultilevel"/>
    <w:tmpl w:val="82DA7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A6A63"/>
    <w:multiLevelType w:val="hybridMultilevel"/>
    <w:tmpl w:val="686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889"/>
    <w:multiLevelType w:val="multilevel"/>
    <w:tmpl w:val="F120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rPr>
        <w:rFonts w:asciiTheme="minorHAnsi" w:eastAsiaTheme="minorHAnsi" w:hAnsiTheme="minorHAns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73890"/>
    <w:multiLevelType w:val="hybridMultilevel"/>
    <w:tmpl w:val="F1C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738E"/>
    <w:multiLevelType w:val="hybridMultilevel"/>
    <w:tmpl w:val="BA96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1281"/>
    <w:multiLevelType w:val="hybridMultilevel"/>
    <w:tmpl w:val="2D8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47F6"/>
    <w:multiLevelType w:val="hybridMultilevel"/>
    <w:tmpl w:val="9E5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61E2"/>
    <w:multiLevelType w:val="hybridMultilevel"/>
    <w:tmpl w:val="5C26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24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C527CA"/>
    <w:multiLevelType w:val="hybridMultilevel"/>
    <w:tmpl w:val="6D2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C4846"/>
    <w:multiLevelType w:val="hybridMultilevel"/>
    <w:tmpl w:val="CB0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33CE4"/>
    <w:multiLevelType w:val="hybridMultilevel"/>
    <w:tmpl w:val="909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67C0B"/>
    <w:multiLevelType w:val="hybridMultilevel"/>
    <w:tmpl w:val="ED14BF38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A0106"/>
    <w:multiLevelType w:val="hybridMultilevel"/>
    <w:tmpl w:val="CAA6B734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10"/>
    <w:lvlOverride w:ilvl="1">
      <w:lvl w:ilvl="1">
        <w:numFmt w:val="lowerRoman"/>
        <w:lvlText w:val="%2."/>
        <w:lvlJc w:val="right"/>
      </w:lvl>
    </w:lvlOverride>
  </w:num>
  <w:num w:numId="12">
    <w:abstractNumId w:val="13"/>
  </w:num>
  <w:num w:numId="13">
    <w:abstractNumId w:val="2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5"/>
    <w:rsid w:val="0003013E"/>
    <w:rsid w:val="000F63E7"/>
    <w:rsid w:val="0011428E"/>
    <w:rsid w:val="00172CE7"/>
    <w:rsid w:val="001F1D9F"/>
    <w:rsid w:val="00262EBA"/>
    <w:rsid w:val="003E5F87"/>
    <w:rsid w:val="004E1D17"/>
    <w:rsid w:val="00582CE9"/>
    <w:rsid w:val="005C2C58"/>
    <w:rsid w:val="007C5FAE"/>
    <w:rsid w:val="00931A06"/>
    <w:rsid w:val="00963E76"/>
    <w:rsid w:val="009B16CF"/>
    <w:rsid w:val="00AD0EEB"/>
    <w:rsid w:val="00B26D00"/>
    <w:rsid w:val="00B51F22"/>
    <w:rsid w:val="00C82122"/>
    <w:rsid w:val="00D10B77"/>
    <w:rsid w:val="00DD5E02"/>
    <w:rsid w:val="00DD6368"/>
    <w:rsid w:val="00E24D47"/>
    <w:rsid w:val="00E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5313"/>
  <w15:chartTrackingRefBased/>
  <w15:docId w15:val="{5B8542E9-BA07-46B4-81C9-FF6FFAB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37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AD0EEB"/>
  </w:style>
  <w:style w:type="paragraph" w:customStyle="1" w:styleId="xmsonormal">
    <w:name w:val="x_msonormal"/>
    <w:basedOn w:val="Normal"/>
    <w:rsid w:val="00A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B77"/>
    <w:rPr>
      <w:b/>
      <w:bCs/>
    </w:rPr>
  </w:style>
  <w:style w:type="character" w:customStyle="1" w:styleId="highlight">
    <w:name w:val="highlight"/>
    <w:basedOn w:val="DefaultParagraphFont"/>
    <w:rsid w:val="00D10B77"/>
  </w:style>
  <w:style w:type="character" w:styleId="FollowedHyperlink">
    <w:name w:val="FollowedHyperlink"/>
    <w:basedOn w:val="DefaultParagraphFont"/>
    <w:uiPriority w:val="99"/>
    <w:semiHidden/>
    <w:unhideWhenUsed/>
    <w:rsid w:val="00D10B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01.safelinks.protection.outlook.com/?url=https%3A%2F%2Furldefense.proofpoint.com%2Fv2%2Furl%3Fu%3Dhttps-3A__na01.safelinks.protection.outlook.com_-3Furl-3Dhttps-253A-252F-252Fwww.mlanet.org-252Fl-252Fli-252F-253Fredir-253Dp-25252Fdo-25252Fsd-25252Fsid-25253D3056-252526fid-25253D7852-252526req-25253Ddirect-26data-3D02-257C01-257Cmar-2540pitt.edu-257C809a7a47ca47498bf27908d61ca89f21-257C9ef9f489e0a04eeb87cc3a526112fd0d-257C1-257C0-257C636727907890789551-26sdata-3DJTMzVLmNjrHN4i-252F7hnIxa4Qdh1e0DglHoA81OG1jGE4-253D-26reserved-3D0%26d%3DDwMFAg%26c%3DimBPVzF25OnBgGmVOlcsiEgHoG1i6YHLR0Sj_gZ4adc%26r%3Dk3c_DF2oB-2qUs0InAvjKlD0ydp7KMZSLrJrGa1Rabw%26m%3DHr9i7fVpVUTvNHiJ1MillvL2J_RKWNWJRKDG7WctvZ4%26s%3DdlzONSBgBSGupulLkhO7zfhcN8L2TfoXX1y2avjsi30%26e%3D&amp;data=02%7C01%7Cmar%40pitt.edu%7C9a55850e7a834e38dfd908d630611bfc%7C9ef9f489e0a04eeb87cc3a526112fd0d%7C1%7C0%7C636749590988371918&amp;sdata=gbxgZ4eihQ%2FzKjs0Ho5ONIvv%2B2SU2%2FxH2%2FQxQWFs54I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01.safelinks.protection.outlook.com/?url=https%3A%2F%2Furldefense.proofpoint.com%2Fv2%2Furl%3Fu%3Dhttps-3A__na01.safelinks.protection.outlook.com_-3Furl-3Dhttps-253A-252F-252Fwww.mlanet.org-252Fd-252Fdo-252F671-26data-3D02-257C01-257Cmar-2540pitt.edu-257C809a7a47ca47498bf27908d61ca89f21-257C9ef9f489e0a04eeb87cc3a526112fd0d-257C1-257C0-257C636727907890779543-26sdata-3DTcxY7tfNTZ2-252BR-252BfVG1HdDwF6TyZ-252FX75R0AFGQdrEEV8-253D-26reserved-3D0%26d%3DDwMFAg%26c%3DimBPVzF25OnBgGmVOlcsiEgHoG1i6YHLR0Sj_gZ4adc%26r%3Dk3c_DF2oB-2qUs0InAvjKlD0ydp7KMZSLrJrGa1Rabw%26m%3DHr9i7fVpVUTvNHiJ1MillvL2J_RKWNWJRKDG7WctvZ4%26s%3DDpm8Sk9Y77I0UQk8359YZbk19D7EYLW0WhmKkj9ekvs%26e%3D&amp;data=02%7C01%7Cmar%40pitt.edu%7C9a55850e7a834e38dfd908d630611bfc%7C9ef9f489e0a04eeb87cc3a526112fd0d%7C1%7C0%7C636749590988371918&amp;sdata=RCaOfJB8Ik%2FsX6zsp1K4tV5AqR%2BF3WQUmflDo4%2B2RrQ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89FF-D27F-4890-9E6D-7F9B36B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Ratajeski, Melissa Anne</cp:lastModifiedBy>
  <cp:revision>5</cp:revision>
  <dcterms:created xsi:type="dcterms:W3CDTF">2018-10-12T18:13:00Z</dcterms:created>
  <dcterms:modified xsi:type="dcterms:W3CDTF">2018-10-12T19:36:00Z</dcterms:modified>
</cp:coreProperties>
</file>